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1" w:name="_Hlk25937115" w:displacedByCustomXml="next"/>
    <w:bookmarkEnd w:id="1" w:displacedByCustomXml="next"/>
    <w:sdt>
      <w:sdtPr>
        <w:rPr>
          <w:rFonts w:ascii="Times New Roman" w:eastAsia="Times New Roman" w:hAnsi="Times New Roman" w:cs="Times New Roman"/>
          <w:sz w:val="2"/>
          <w:szCs w:val="24"/>
          <w:lang w:val="en-GB" w:eastAsia="en-GB"/>
        </w:rPr>
        <w:id w:val="1374733590"/>
        <w:docPartObj>
          <w:docPartGallery w:val="Cover Pages"/>
          <w:docPartUnique/>
        </w:docPartObj>
      </w:sdtPr>
      <w:sdtEndPr>
        <w:rPr>
          <w:sz w:val="24"/>
        </w:rPr>
      </w:sdtEndPr>
      <w:sdtContent>
        <w:p w14:paraId="2BFF8AF5" w14:textId="59A0150B" w:rsidR="000E3966" w:rsidRDefault="000E3966">
          <w:pPr>
            <w:pStyle w:val="NoSpacing"/>
            <w:rPr>
              <w:sz w:val="2"/>
            </w:rPr>
          </w:pPr>
        </w:p>
        <w:p w14:paraId="34B741A3" w14:textId="77777777" w:rsidR="0095011A" w:rsidRDefault="0095011A">
          <w:pPr>
            <w:pStyle w:val="NoSpacing"/>
            <w:rPr>
              <w:sz w:val="2"/>
            </w:rPr>
          </w:pPr>
        </w:p>
        <w:p w14:paraId="3D195D77" w14:textId="068D56B3" w:rsidR="000E3966" w:rsidRDefault="00000000"/>
      </w:sdtContent>
    </w:sdt>
    <w:p w14:paraId="21343BD0" w14:textId="5E4C1847" w:rsidR="00B530A6" w:rsidRPr="0011444D" w:rsidRDefault="00913F3D" w:rsidP="00B530A6">
      <w:pPr>
        <w:pStyle w:val="NoSpacing"/>
        <w:jc w:val="center"/>
        <w:rPr>
          <w:rFonts w:ascii="Futura-Bold" w:eastAsiaTheme="majorEastAsia" w:hAnsi="Futura-Bold" w:cstheme="majorBidi"/>
          <w:b/>
          <w:bCs/>
          <w:color w:val="6C643F" w:themeColor="accent6" w:themeShade="BF"/>
          <w:sz w:val="52"/>
          <w:szCs w:val="52"/>
          <w:lang w:val="en-GB"/>
          <w14:textOutline w14:w="0" w14:cap="flat" w14:cmpd="sng" w14:algn="ctr">
            <w14:noFill/>
            <w14:prstDash w14:val="solid"/>
            <w14:round/>
          </w14:textOutline>
        </w:rPr>
      </w:pPr>
      <w:bookmarkStart w:id="2" w:name="_Hlk120275621"/>
      <w:r>
        <w:rPr>
          <w:rFonts w:ascii="Futura-Bold" w:eastAsiaTheme="majorEastAsia" w:hAnsi="Futura-Bold" w:cstheme="majorBidi"/>
          <w:b/>
          <w:bCs/>
          <w:color w:val="6C643F" w:themeColor="accent6" w:themeShade="BF"/>
          <w:sz w:val="52"/>
          <w:szCs w:val="52"/>
          <w:lang w:val="en-GB"/>
          <w14:textOutline w14:w="0" w14:cap="flat" w14:cmpd="sng" w14:algn="ctr">
            <w14:noFill/>
            <w14:prstDash w14:val="solid"/>
            <w14:round/>
          </w14:textOutline>
        </w:rPr>
        <w:t xml:space="preserve">Sicily </w:t>
      </w:r>
      <w:r w:rsidR="00F520E1">
        <w:rPr>
          <w:rFonts w:ascii="Futura-Bold" w:eastAsiaTheme="majorEastAsia" w:hAnsi="Futura-Bold" w:cstheme="majorBidi"/>
          <w:b/>
          <w:bCs/>
          <w:color w:val="6C643F" w:themeColor="accent6" w:themeShade="BF"/>
          <w:sz w:val="52"/>
          <w:szCs w:val="52"/>
          <w:lang w:val="en-GB"/>
          <w14:textOutline w14:w="0" w14:cap="flat" w14:cmpd="sng" w14:algn="ctr">
            <w14:noFill/>
            <w14:prstDash w14:val="solid"/>
            <w14:round/>
          </w14:textOutline>
        </w:rPr>
        <w:t>“</w:t>
      </w:r>
      <w:r w:rsidR="004D5799">
        <w:rPr>
          <w:rFonts w:ascii="Futura-Bold" w:eastAsiaTheme="majorEastAsia" w:hAnsi="Futura-Bold" w:cstheme="majorBidi"/>
          <w:b/>
          <w:bCs/>
          <w:color w:val="6C643F" w:themeColor="accent6" w:themeShade="BF"/>
          <w:sz w:val="52"/>
          <w:szCs w:val="52"/>
          <w:lang w:val="en-GB"/>
          <w14:textOutline w14:w="0" w14:cap="flat" w14:cmpd="sng" w14:algn="ctr">
            <w14:noFill/>
            <w14:prstDash w14:val="solid"/>
            <w14:round/>
          </w14:textOutline>
        </w:rPr>
        <w:t>Food experience</w:t>
      </w:r>
      <w:r w:rsidR="00F520E1">
        <w:rPr>
          <w:rFonts w:ascii="Futura-Bold" w:eastAsiaTheme="majorEastAsia" w:hAnsi="Futura-Bold" w:cstheme="majorBidi"/>
          <w:b/>
          <w:bCs/>
          <w:color w:val="6C643F" w:themeColor="accent6" w:themeShade="BF"/>
          <w:sz w:val="52"/>
          <w:szCs w:val="52"/>
          <w:lang w:val="en-GB"/>
          <w14:textOutline w14:w="0" w14:cap="flat" w14:cmpd="sng" w14:algn="ctr">
            <w14:noFill/>
            <w14:prstDash w14:val="solid"/>
            <w14:round/>
          </w14:textOutline>
        </w:rPr>
        <w:t>”</w:t>
      </w:r>
    </w:p>
    <w:p w14:paraId="25A95049" w14:textId="43061898" w:rsidR="00B530A6" w:rsidRPr="00303AE3" w:rsidRDefault="00F520E1" w:rsidP="00303AE3">
      <w:pPr>
        <w:pStyle w:val="NoSpacing"/>
        <w:jc w:val="center"/>
        <w:rPr>
          <w:rFonts w:ascii="FUTURA BOOK BT" w:hAnsi="FUTURA BOOK BT"/>
          <w:color w:val="6C643F" w:themeColor="accent6" w:themeShade="BF"/>
          <w:sz w:val="44"/>
          <w:szCs w:val="44"/>
          <w:lang w:val="en-GB"/>
        </w:rPr>
      </w:pPr>
      <w:r>
        <w:rPr>
          <w:rFonts w:ascii="FUTURA BOOK BT" w:hAnsi="FUTURA BOOK BT"/>
          <w:color w:val="6C643F" w:themeColor="accent6" w:themeShade="BF"/>
          <w:sz w:val="44"/>
          <w:szCs w:val="44"/>
          <w:lang w:val="en-GB"/>
        </w:rPr>
        <w:t>7 nights</w:t>
      </w:r>
      <w:r w:rsidR="00780FA9">
        <w:rPr>
          <w:rFonts w:ascii="FUTURA BOOK BT" w:hAnsi="FUTURA BOOK BT"/>
          <w:color w:val="6C643F" w:themeColor="accent6" w:themeShade="BF"/>
          <w:sz w:val="44"/>
          <w:szCs w:val="44"/>
          <w:lang w:val="en-GB"/>
        </w:rPr>
        <w:t xml:space="preserve"> </w:t>
      </w:r>
      <w:r>
        <w:rPr>
          <w:rFonts w:ascii="FUTURA BOOK BT" w:hAnsi="FUTURA BOOK BT"/>
          <w:color w:val="6C643F" w:themeColor="accent6" w:themeShade="BF"/>
          <w:sz w:val="44"/>
          <w:szCs w:val="44"/>
          <w:lang w:val="en-GB"/>
        </w:rPr>
        <w:t>/ 8</w:t>
      </w:r>
      <w:r w:rsidR="000776FC" w:rsidRPr="00303AE3">
        <w:rPr>
          <w:rFonts w:ascii="FUTURA BOOK BT" w:hAnsi="FUTURA BOOK BT"/>
          <w:color w:val="6C643F" w:themeColor="accent6" w:themeShade="BF"/>
          <w:sz w:val="44"/>
          <w:szCs w:val="44"/>
          <w:lang w:val="en-GB"/>
        </w:rPr>
        <w:t>days</w:t>
      </w:r>
    </w:p>
    <w:p w14:paraId="56CE7C8C" w14:textId="77777777" w:rsidR="00740753" w:rsidRDefault="00740753" w:rsidP="00B530A6">
      <w:pPr>
        <w:jc w:val="center"/>
        <w:rPr>
          <w:rFonts w:ascii="FUTURA BOOK BT" w:hAnsi="FUTURA BOOK BT"/>
          <w:color w:val="FFFFFF" w:themeColor="background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bookmarkEnd w:id="2"/>
    <w:p w14:paraId="3C18270F" w14:textId="4DA7BB90" w:rsidR="00515400" w:rsidRDefault="00515400" w:rsidP="00706F99">
      <w:pPr>
        <w:rPr>
          <w:u w:val="single"/>
        </w:rPr>
      </w:pPr>
    </w:p>
    <w:p w14:paraId="4766249F" w14:textId="2D61A008" w:rsidR="00515400" w:rsidRPr="00740753" w:rsidRDefault="00515400" w:rsidP="00515400">
      <w:pPr>
        <w:pBdr>
          <w:top w:val="single" w:sz="4" w:space="1" w:color="auto"/>
          <w:left w:val="single" w:sz="4" w:space="4" w:color="auto"/>
          <w:bottom w:val="single" w:sz="4" w:space="1" w:color="auto"/>
          <w:right w:val="single" w:sz="4" w:space="4" w:color="auto"/>
        </w:pBdr>
        <w:tabs>
          <w:tab w:val="left" w:pos="5529"/>
          <w:tab w:val="left" w:pos="7797"/>
          <w:tab w:val="right" w:pos="9639"/>
        </w:tabs>
        <w:jc w:val="both"/>
        <w:rPr>
          <w:rFonts w:ascii="Calibri" w:hAnsi="Calibri" w:cs="Calibri"/>
          <w:b/>
          <w:color w:val="757575" w:themeColor="background2" w:themeShade="80"/>
          <w:sz w:val="32"/>
          <w:szCs w:val="32"/>
        </w:rPr>
      </w:pPr>
      <w:r w:rsidRPr="00740753">
        <w:rPr>
          <w:rFonts w:ascii="Calibri" w:hAnsi="Calibri" w:cs="Calibri"/>
          <w:b/>
          <w:color w:val="757575" w:themeColor="background2" w:themeShade="80"/>
          <w:sz w:val="32"/>
          <w:szCs w:val="32"/>
        </w:rPr>
        <w:t xml:space="preserve">PROGRAM </w:t>
      </w:r>
    </w:p>
    <w:p w14:paraId="251590F1" w14:textId="77777777" w:rsidR="00515400" w:rsidRPr="00713848" w:rsidRDefault="00515400" w:rsidP="00706F99">
      <w:pPr>
        <w:rPr>
          <w:rFonts w:cstheme="minorHAnsi"/>
          <w:u w:val="single"/>
        </w:rPr>
      </w:pPr>
    </w:p>
    <w:p w14:paraId="01ED321B" w14:textId="36784EEB" w:rsidR="00160AFF" w:rsidRPr="00740753" w:rsidRDefault="009C2517" w:rsidP="00E642F7">
      <w:pPr>
        <w:tabs>
          <w:tab w:val="left" w:pos="4230"/>
        </w:tabs>
        <w:rPr>
          <w:rFonts w:ascii="Calibri" w:hAnsi="Calibri" w:cs="Calibri"/>
          <w:sz w:val="22"/>
          <w:szCs w:val="22"/>
        </w:rPr>
      </w:pPr>
      <w:r w:rsidRPr="00740753">
        <w:rPr>
          <w:rFonts w:ascii="Calibri" w:hAnsi="Calibri" w:cs="Calibri"/>
          <w:b/>
          <w:bCs/>
          <w:color w:val="922213" w:themeColor="accent5" w:themeShade="BF"/>
          <w:sz w:val="40"/>
          <w:szCs w:val="40"/>
        </w:rPr>
        <w:t>1</w:t>
      </w:r>
      <w:r w:rsidRPr="00740753">
        <w:rPr>
          <w:rFonts w:ascii="Calibri" w:hAnsi="Calibri" w:cs="Calibri"/>
          <w:b/>
          <w:bCs/>
          <w:color w:val="922213" w:themeColor="accent5" w:themeShade="BF"/>
          <w:sz w:val="40"/>
          <w:szCs w:val="40"/>
          <w:vertAlign w:val="superscript"/>
        </w:rPr>
        <w:t>st</w:t>
      </w:r>
      <w:r w:rsidRPr="00740753">
        <w:rPr>
          <w:rFonts w:ascii="Calibri" w:hAnsi="Calibri" w:cs="Calibri"/>
          <w:b/>
          <w:bCs/>
          <w:color w:val="922213" w:themeColor="accent5" w:themeShade="BF"/>
          <w:sz w:val="40"/>
          <w:szCs w:val="40"/>
        </w:rPr>
        <w:t xml:space="preserve"> day </w:t>
      </w:r>
      <w:r w:rsidR="000776FC" w:rsidRPr="00740753">
        <w:rPr>
          <w:rFonts w:ascii="Calibri" w:hAnsi="Calibri" w:cs="Calibri"/>
          <w:b/>
          <w:bCs/>
          <w:color w:val="922213" w:themeColor="accent5" w:themeShade="BF"/>
          <w:sz w:val="40"/>
          <w:szCs w:val="40"/>
        </w:rPr>
        <w:t xml:space="preserve">- </w:t>
      </w:r>
      <w:r w:rsidR="008E0599" w:rsidRPr="00740753">
        <w:rPr>
          <w:rFonts w:ascii="Calibri" w:hAnsi="Calibri" w:cs="Calibri"/>
          <w:b/>
          <w:bCs/>
          <w:color w:val="922213" w:themeColor="accent5" w:themeShade="BF"/>
          <w:sz w:val="40"/>
          <w:szCs w:val="40"/>
        </w:rPr>
        <w:t xml:space="preserve">Arrival </w:t>
      </w:r>
      <w:r w:rsidR="000776FC" w:rsidRPr="00740753">
        <w:rPr>
          <w:rFonts w:ascii="Calibri" w:hAnsi="Calibri" w:cs="Calibri"/>
          <w:b/>
          <w:bCs/>
          <w:color w:val="922213" w:themeColor="accent5" w:themeShade="BF"/>
          <w:sz w:val="40"/>
          <w:szCs w:val="40"/>
        </w:rPr>
        <w:t xml:space="preserve">to Palermo </w:t>
      </w:r>
    </w:p>
    <w:p w14:paraId="3F215FC4" w14:textId="77777777" w:rsidR="006C398E" w:rsidRDefault="006C398E" w:rsidP="00160AFF">
      <w:pPr>
        <w:tabs>
          <w:tab w:val="left" w:pos="4230"/>
        </w:tabs>
        <w:rPr>
          <w:rFonts w:cstheme="minorHAnsi"/>
          <w:sz w:val="22"/>
          <w:szCs w:val="22"/>
        </w:rPr>
      </w:pPr>
    </w:p>
    <w:p w14:paraId="4C8DEFDC" w14:textId="284D78D6" w:rsidR="009C2517" w:rsidRPr="00740753" w:rsidRDefault="00E635D9" w:rsidP="00160AFF">
      <w:pPr>
        <w:tabs>
          <w:tab w:val="left" w:pos="4230"/>
        </w:tabs>
        <w:rPr>
          <w:rFonts w:ascii="Calibri" w:hAnsi="Calibri" w:cs="Calibri"/>
          <w:sz w:val="22"/>
          <w:szCs w:val="22"/>
        </w:rPr>
      </w:pPr>
      <w:r w:rsidRPr="00740753">
        <w:rPr>
          <w:rFonts w:ascii="Calibri" w:hAnsi="Calibri" w:cs="Calibri"/>
          <w:sz w:val="22"/>
          <w:szCs w:val="22"/>
        </w:rPr>
        <w:t>Landing to Palermo airport and private transfer to the hotel.</w:t>
      </w:r>
    </w:p>
    <w:p w14:paraId="7F8060FC" w14:textId="49F5A04F" w:rsidR="00303AE3" w:rsidRPr="006A36F9" w:rsidRDefault="009C2517" w:rsidP="00303AE3">
      <w:pPr>
        <w:jc w:val="both"/>
        <w:rPr>
          <w:rFonts w:ascii="Calibri" w:hAnsi="Calibri" w:cs="Calibri"/>
          <w:color w:val="000000" w:themeColor="text1"/>
          <w:sz w:val="22"/>
          <w:szCs w:val="22"/>
        </w:rPr>
      </w:pPr>
      <w:bookmarkStart w:id="3" w:name="_Hlk122437522"/>
      <w:bookmarkStart w:id="4" w:name="_Hlk122606016"/>
      <w:r w:rsidRPr="00740753">
        <w:rPr>
          <w:rFonts w:ascii="Calibri" w:hAnsi="Calibri" w:cs="Calibri"/>
          <w:b/>
          <w:bCs/>
          <w:sz w:val="22"/>
          <w:szCs w:val="22"/>
        </w:rPr>
        <w:t>Overnight in Palermo</w:t>
      </w:r>
      <w:bookmarkEnd w:id="3"/>
    </w:p>
    <w:bookmarkEnd w:id="4"/>
    <w:p w14:paraId="5EFEFB77" w14:textId="18A49AA4" w:rsidR="00C67B3A" w:rsidRPr="006A36F9" w:rsidRDefault="006A36F9" w:rsidP="00E635D9">
      <w:pPr>
        <w:tabs>
          <w:tab w:val="left" w:pos="5529"/>
          <w:tab w:val="left" w:pos="7797"/>
          <w:tab w:val="right" w:pos="9639"/>
        </w:tabs>
        <w:ind w:hanging="701"/>
        <w:jc w:val="both"/>
        <w:rPr>
          <w:rFonts w:ascii="Calibri" w:hAnsi="Calibri" w:cs="Calibri"/>
          <w:color w:val="000000" w:themeColor="text1"/>
          <w:sz w:val="22"/>
          <w:szCs w:val="22"/>
        </w:rPr>
      </w:pPr>
      <w:r w:rsidRPr="006A36F9">
        <w:rPr>
          <w:rFonts w:ascii="Calibri" w:hAnsi="Calibri" w:cs="Calibri"/>
          <w:color w:val="000000" w:themeColor="text1"/>
          <w:sz w:val="22"/>
          <w:szCs w:val="22"/>
        </w:rPr>
        <w:t>.</w:t>
      </w:r>
    </w:p>
    <w:p w14:paraId="1D966A2A" w14:textId="5570EAD0" w:rsidR="009C2517" w:rsidRPr="00740753" w:rsidRDefault="00EB0F92" w:rsidP="009C2517">
      <w:pPr>
        <w:tabs>
          <w:tab w:val="left" w:pos="4230"/>
        </w:tabs>
        <w:rPr>
          <w:rFonts w:ascii="Calibri" w:hAnsi="Calibri" w:cs="Calibri"/>
          <w:b/>
          <w:bCs/>
          <w:color w:val="922213" w:themeColor="accent5" w:themeShade="BF"/>
          <w:sz w:val="40"/>
          <w:szCs w:val="40"/>
        </w:rPr>
      </w:pPr>
      <w:bookmarkStart w:id="5" w:name="_Hlk34321762"/>
      <w:r w:rsidRPr="00740753">
        <w:rPr>
          <w:rFonts w:ascii="Calibri" w:hAnsi="Calibri" w:cs="Calibri"/>
          <w:b/>
          <w:bCs/>
          <w:color w:val="922213" w:themeColor="accent5" w:themeShade="BF"/>
          <w:sz w:val="40"/>
          <w:szCs w:val="40"/>
        </w:rPr>
        <w:t>2</w:t>
      </w:r>
      <w:r w:rsidRPr="00740753">
        <w:rPr>
          <w:rFonts w:ascii="Calibri" w:hAnsi="Calibri" w:cs="Calibri"/>
          <w:b/>
          <w:bCs/>
          <w:color w:val="922213" w:themeColor="accent5" w:themeShade="BF"/>
          <w:sz w:val="40"/>
          <w:szCs w:val="40"/>
          <w:vertAlign w:val="superscript"/>
        </w:rPr>
        <w:t>nd</w:t>
      </w:r>
      <w:r w:rsidR="009C2517" w:rsidRPr="00740753">
        <w:rPr>
          <w:rFonts w:ascii="Calibri" w:hAnsi="Calibri" w:cs="Calibri"/>
          <w:b/>
          <w:bCs/>
          <w:color w:val="922213" w:themeColor="accent5" w:themeShade="BF"/>
          <w:sz w:val="40"/>
          <w:szCs w:val="40"/>
        </w:rPr>
        <w:t xml:space="preserve"> day </w:t>
      </w:r>
      <w:r w:rsidR="007E7247" w:rsidRPr="00740753">
        <w:rPr>
          <w:rFonts w:ascii="Calibri" w:hAnsi="Calibri" w:cs="Calibri"/>
          <w:b/>
          <w:bCs/>
          <w:color w:val="922213" w:themeColor="accent5" w:themeShade="BF"/>
          <w:sz w:val="40"/>
          <w:szCs w:val="40"/>
        </w:rPr>
        <w:t>–</w:t>
      </w:r>
      <w:r w:rsidR="009C2517" w:rsidRPr="00740753">
        <w:rPr>
          <w:rFonts w:ascii="Calibri" w:hAnsi="Calibri" w:cs="Calibri"/>
          <w:b/>
          <w:bCs/>
          <w:color w:val="922213" w:themeColor="accent5" w:themeShade="BF"/>
          <w:sz w:val="40"/>
          <w:szCs w:val="40"/>
        </w:rPr>
        <w:t xml:space="preserve"> </w:t>
      </w:r>
      <w:r w:rsidR="008E0599" w:rsidRPr="00740753">
        <w:rPr>
          <w:rFonts w:ascii="Calibri" w:hAnsi="Calibri" w:cs="Calibri"/>
          <w:b/>
          <w:bCs/>
          <w:color w:val="922213" w:themeColor="accent5" w:themeShade="BF"/>
          <w:sz w:val="40"/>
          <w:szCs w:val="40"/>
        </w:rPr>
        <w:t xml:space="preserve">Palermo </w:t>
      </w:r>
      <w:r w:rsidR="009F3CAE" w:rsidRPr="00740753">
        <w:rPr>
          <w:rFonts w:ascii="Calibri" w:hAnsi="Calibri" w:cs="Calibri"/>
          <w:b/>
          <w:bCs/>
          <w:color w:val="922213" w:themeColor="accent5" w:themeShade="BF"/>
          <w:sz w:val="40"/>
          <w:szCs w:val="40"/>
        </w:rPr>
        <w:t>with street food experience</w:t>
      </w:r>
    </w:p>
    <w:bookmarkEnd w:id="5"/>
    <w:p w14:paraId="799A2975" w14:textId="4147C5CA" w:rsidR="00612E6A" w:rsidRPr="00C67B3A" w:rsidRDefault="00612E6A" w:rsidP="00B66ECB">
      <w:pPr>
        <w:pStyle w:val="FootnoteText"/>
        <w:jc w:val="both"/>
        <w:rPr>
          <w:rFonts w:ascii="Calibri" w:hAnsi="Calibri" w:cs="Calibri"/>
          <w:bCs/>
          <w:sz w:val="22"/>
          <w:szCs w:val="22"/>
          <w:lang w:val="en-GB"/>
        </w:rPr>
      </w:pPr>
      <w:r w:rsidRPr="00C67B3A">
        <w:rPr>
          <w:rFonts w:ascii="Calibri" w:hAnsi="Calibri" w:cs="Calibri"/>
          <w:bCs/>
          <w:sz w:val="22"/>
          <w:szCs w:val="22"/>
          <w:lang w:val="en-GB"/>
        </w:rPr>
        <w:t xml:space="preserve">Departure for </w:t>
      </w:r>
      <w:r w:rsidR="0068626C">
        <w:rPr>
          <w:rFonts w:ascii="Calibri" w:hAnsi="Calibri" w:cs="Calibri"/>
          <w:bCs/>
          <w:sz w:val="22"/>
          <w:szCs w:val="22"/>
          <w:lang w:val="en-GB"/>
        </w:rPr>
        <w:t xml:space="preserve">a full day </w:t>
      </w:r>
      <w:r w:rsidRPr="00C67B3A">
        <w:rPr>
          <w:rFonts w:ascii="Calibri" w:hAnsi="Calibri" w:cs="Calibri"/>
          <w:bCs/>
          <w:sz w:val="22"/>
          <w:szCs w:val="22"/>
          <w:lang w:val="en-GB"/>
        </w:rPr>
        <w:t>visit of Palermo city centre with its monument and chaotic local market</w:t>
      </w:r>
      <w:r w:rsidR="004F1601" w:rsidRPr="00C67B3A">
        <w:rPr>
          <w:rFonts w:ascii="Calibri" w:hAnsi="Calibri" w:cs="Calibri"/>
          <w:bCs/>
          <w:sz w:val="22"/>
          <w:szCs w:val="22"/>
          <w:lang w:val="en-GB"/>
        </w:rPr>
        <w:t>.</w:t>
      </w:r>
    </w:p>
    <w:p w14:paraId="7E7DDB2E" w14:textId="469C6E0A" w:rsidR="00645738" w:rsidRPr="00C67B3A" w:rsidRDefault="00645738" w:rsidP="00645738">
      <w:pPr>
        <w:jc w:val="both"/>
        <w:rPr>
          <w:rFonts w:ascii="Calibri" w:hAnsi="Calibri" w:cs="Calibri"/>
          <w:sz w:val="22"/>
          <w:szCs w:val="22"/>
          <w:lang w:eastAsia="it-IT"/>
        </w:rPr>
      </w:pPr>
      <w:r w:rsidRPr="00C67B3A">
        <w:rPr>
          <w:rFonts w:ascii="Calibri" w:hAnsi="Calibri" w:cs="Calibri"/>
          <w:sz w:val="22"/>
          <w:szCs w:val="22"/>
          <w:lang w:eastAsia="it-IT"/>
        </w:rPr>
        <w:t xml:space="preserve">Palermo is the biggest town in Sicily with about 1,5 million inhabitants and it is also the political and cultural centre of the Island. A real </w:t>
      </w:r>
      <w:r w:rsidR="00701FF9" w:rsidRPr="00C67B3A">
        <w:rPr>
          <w:rFonts w:ascii="Calibri" w:hAnsi="Calibri" w:cs="Calibri"/>
          <w:sz w:val="22"/>
          <w:szCs w:val="22"/>
          <w:lang w:eastAsia="it-IT"/>
        </w:rPr>
        <w:t>open-air</w:t>
      </w:r>
      <w:r w:rsidRPr="00C67B3A">
        <w:rPr>
          <w:rFonts w:ascii="Calibri" w:hAnsi="Calibri" w:cs="Calibri"/>
          <w:sz w:val="22"/>
          <w:szCs w:val="22"/>
          <w:lang w:eastAsia="it-IT"/>
        </w:rPr>
        <w:t xml:space="preserve"> museum and the city of the big contrasts.</w:t>
      </w:r>
    </w:p>
    <w:p w14:paraId="3D4E696C" w14:textId="3E71EA3E" w:rsidR="00645738" w:rsidRPr="00C67B3A" w:rsidRDefault="00645738" w:rsidP="00645738">
      <w:pPr>
        <w:jc w:val="both"/>
        <w:rPr>
          <w:rFonts w:ascii="Calibri" w:hAnsi="Calibri" w:cs="Calibri"/>
          <w:sz w:val="22"/>
          <w:szCs w:val="22"/>
          <w:lang w:eastAsia="it-IT"/>
        </w:rPr>
      </w:pPr>
      <w:r w:rsidRPr="00C67B3A">
        <w:rPr>
          <w:rFonts w:ascii="Calibri" w:hAnsi="Calibri" w:cs="Calibri"/>
          <w:sz w:val="22"/>
          <w:szCs w:val="22"/>
          <w:lang w:eastAsia="it-IT"/>
        </w:rPr>
        <w:t>The city is also famous for its local market</w:t>
      </w:r>
      <w:r w:rsidR="00C67B3A">
        <w:rPr>
          <w:rFonts w:ascii="Calibri" w:hAnsi="Calibri" w:cs="Calibri"/>
          <w:sz w:val="22"/>
          <w:szCs w:val="22"/>
          <w:lang w:eastAsia="it-IT"/>
        </w:rPr>
        <w:t>s</w:t>
      </w:r>
      <w:r w:rsidRPr="00C67B3A">
        <w:rPr>
          <w:rFonts w:ascii="Calibri" w:hAnsi="Calibri" w:cs="Calibri"/>
          <w:sz w:val="22"/>
          <w:szCs w:val="22"/>
          <w:lang w:eastAsia="it-IT"/>
        </w:rPr>
        <w:t xml:space="preserve"> of vegetables and fish, very chaotic and very similar to the </w:t>
      </w:r>
      <w:r w:rsidR="00701FF9">
        <w:rPr>
          <w:rFonts w:ascii="Calibri" w:hAnsi="Calibri" w:cs="Calibri"/>
          <w:sz w:val="22"/>
          <w:szCs w:val="22"/>
          <w:lang w:eastAsia="it-IT"/>
        </w:rPr>
        <w:t>markets</w:t>
      </w:r>
      <w:r w:rsidRPr="00C67B3A">
        <w:rPr>
          <w:rFonts w:ascii="Calibri" w:hAnsi="Calibri" w:cs="Calibri"/>
          <w:sz w:val="22"/>
          <w:szCs w:val="22"/>
          <w:lang w:eastAsia="it-IT"/>
        </w:rPr>
        <w:t xml:space="preserve"> of north Afri</w:t>
      </w:r>
      <w:r w:rsidR="00701FF9">
        <w:rPr>
          <w:rFonts w:ascii="Calibri" w:hAnsi="Calibri" w:cs="Calibri"/>
          <w:sz w:val="22"/>
          <w:szCs w:val="22"/>
          <w:lang w:eastAsia="it-IT"/>
        </w:rPr>
        <w:t>c</w:t>
      </w:r>
      <w:r w:rsidRPr="00C67B3A">
        <w:rPr>
          <w:rFonts w:ascii="Calibri" w:hAnsi="Calibri" w:cs="Calibri"/>
          <w:sz w:val="22"/>
          <w:szCs w:val="22"/>
          <w:lang w:eastAsia="it-IT"/>
        </w:rPr>
        <w:t>a.</w:t>
      </w:r>
    </w:p>
    <w:p w14:paraId="23531EE6" w14:textId="720265AF" w:rsidR="00B66ECB" w:rsidRPr="00713848" w:rsidRDefault="00B66ECB" w:rsidP="00B66ECB">
      <w:pPr>
        <w:pStyle w:val="FootnoteText"/>
        <w:jc w:val="both"/>
        <w:rPr>
          <w:rFonts w:asciiTheme="minorHAnsi" w:hAnsiTheme="minorHAnsi" w:cstheme="minorHAnsi"/>
          <w:bCs/>
          <w:sz w:val="22"/>
          <w:szCs w:val="22"/>
          <w:lang w:val="en-GB"/>
        </w:rPr>
      </w:pPr>
      <w:r w:rsidRPr="00713848">
        <w:rPr>
          <w:rFonts w:asciiTheme="minorHAnsi" w:hAnsiTheme="minorHAnsi" w:cstheme="minorHAnsi"/>
          <w:bCs/>
          <w:sz w:val="22"/>
          <w:szCs w:val="22"/>
          <w:lang w:val="en-GB"/>
        </w:rPr>
        <w:t xml:space="preserve"> </w:t>
      </w:r>
      <w:r w:rsidR="004F1601">
        <w:rPr>
          <w:noProof/>
        </w:rPr>
        <w:drawing>
          <wp:inline distT="0" distB="0" distL="0" distR="0" wp14:anchorId="6103DF17" wp14:editId="113980BB">
            <wp:extent cx="6645910" cy="3842473"/>
            <wp:effectExtent l="0" t="0" r="2540" b="5715"/>
            <wp:docPr id="5" name="Immagine 5" descr="Il mercato del Capo - Canceddi - Bed and Breakfast a Paler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l mercato del Capo - Canceddi - Bed and Breakfast a Palerm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645910" cy="3842473"/>
                    </a:xfrm>
                    <a:prstGeom prst="rect">
                      <a:avLst/>
                    </a:prstGeom>
                    <a:noFill/>
                    <a:ln>
                      <a:noFill/>
                    </a:ln>
                  </pic:spPr>
                </pic:pic>
              </a:graphicData>
            </a:graphic>
          </wp:inline>
        </w:drawing>
      </w:r>
    </w:p>
    <w:p w14:paraId="3007D74C" w14:textId="47E6A4A9" w:rsidR="00CC275D" w:rsidRDefault="00CC275D" w:rsidP="00B66ECB">
      <w:pPr>
        <w:pStyle w:val="FootnoteText"/>
        <w:jc w:val="both"/>
        <w:rPr>
          <w:rFonts w:asciiTheme="minorHAnsi" w:hAnsiTheme="minorHAnsi" w:cstheme="minorHAnsi"/>
          <w:bCs/>
          <w:sz w:val="22"/>
          <w:szCs w:val="22"/>
          <w:lang w:val="en-GB"/>
        </w:rPr>
      </w:pPr>
    </w:p>
    <w:p w14:paraId="1B1993F2" w14:textId="2E3EA796" w:rsidR="002D26A3" w:rsidRDefault="002D26A3" w:rsidP="00B66ECB">
      <w:pPr>
        <w:pStyle w:val="FootnoteText"/>
        <w:jc w:val="both"/>
        <w:rPr>
          <w:rFonts w:asciiTheme="minorHAnsi" w:hAnsiTheme="minorHAnsi" w:cstheme="minorHAnsi"/>
          <w:bCs/>
          <w:sz w:val="22"/>
          <w:szCs w:val="22"/>
          <w:lang w:val="en-GB"/>
        </w:rPr>
      </w:pPr>
      <w:r>
        <w:rPr>
          <w:rFonts w:asciiTheme="minorHAnsi" w:hAnsiTheme="minorHAnsi" w:cstheme="minorHAnsi"/>
          <w:bCs/>
          <w:sz w:val="22"/>
          <w:szCs w:val="22"/>
          <w:lang w:val="en-GB"/>
        </w:rPr>
        <w:t xml:space="preserve">During the tour will be possible to admire the wonderful </w:t>
      </w:r>
      <w:r w:rsidR="005E0819">
        <w:rPr>
          <w:rFonts w:asciiTheme="minorHAnsi" w:hAnsiTheme="minorHAnsi" w:cstheme="minorHAnsi"/>
          <w:bCs/>
          <w:sz w:val="22"/>
          <w:szCs w:val="22"/>
          <w:lang w:val="en-GB"/>
        </w:rPr>
        <w:t xml:space="preserve">palaces, </w:t>
      </w:r>
      <w:r w:rsidR="00701FF9">
        <w:rPr>
          <w:rFonts w:asciiTheme="minorHAnsi" w:hAnsiTheme="minorHAnsi" w:cstheme="minorHAnsi"/>
          <w:bCs/>
          <w:sz w:val="22"/>
          <w:szCs w:val="22"/>
          <w:lang w:val="en-GB"/>
        </w:rPr>
        <w:t>churches,</w:t>
      </w:r>
      <w:r w:rsidR="005E0819">
        <w:rPr>
          <w:rFonts w:asciiTheme="minorHAnsi" w:hAnsiTheme="minorHAnsi" w:cstheme="minorHAnsi"/>
          <w:bCs/>
          <w:sz w:val="22"/>
          <w:szCs w:val="22"/>
          <w:lang w:val="en-GB"/>
        </w:rPr>
        <w:t xml:space="preserve"> and monument of the historical centre </w:t>
      </w:r>
      <w:r w:rsidR="00B2423E" w:rsidRPr="00B2423E">
        <w:rPr>
          <w:rFonts w:asciiTheme="minorHAnsi" w:hAnsiTheme="minorHAnsi" w:cstheme="minorHAnsi"/>
          <w:bCs/>
          <w:sz w:val="22"/>
          <w:szCs w:val="22"/>
          <w:lang w:val="en-GB"/>
        </w:rPr>
        <w:t>evidence of the many dominations suffered by Sicily over the centuries</w:t>
      </w:r>
      <w:r w:rsidR="00CF3F53">
        <w:rPr>
          <w:rFonts w:asciiTheme="minorHAnsi" w:hAnsiTheme="minorHAnsi" w:cstheme="minorHAnsi"/>
          <w:bCs/>
          <w:sz w:val="22"/>
          <w:szCs w:val="22"/>
          <w:lang w:val="en-GB"/>
        </w:rPr>
        <w:t xml:space="preserve">, and </w:t>
      </w:r>
      <w:r w:rsidR="001C5708" w:rsidRPr="001C5708">
        <w:rPr>
          <w:rFonts w:asciiTheme="minorHAnsi" w:hAnsiTheme="minorHAnsi" w:cstheme="minorHAnsi"/>
          <w:bCs/>
          <w:sz w:val="22"/>
          <w:szCs w:val="22"/>
          <w:lang w:val="en-GB"/>
        </w:rPr>
        <w:t xml:space="preserve">at the same time, experience the everyday life of the inhabitants who go shopping, chat with </w:t>
      </w:r>
      <w:proofErr w:type="gramStart"/>
      <w:r w:rsidR="001C5708" w:rsidRPr="001C5708">
        <w:rPr>
          <w:rFonts w:asciiTheme="minorHAnsi" w:hAnsiTheme="minorHAnsi" w:cstheme="minorHAnsi"/>
          <w:bCs/>
          <w:sz w:val="22"/>
          <w:szCs w:val="22"/>
          <w:lang w:val="en-GB"/>
        </w:rPr>
        <w:t>each other</w:t>
      </w:r>
      <w:proofErr w:type="gramEnd"/>
      <w:r w:rsidR="001C5708" w:rsidRPr="001C5708">
        <w:rPr>
          <w:rFonts w:asciiTheme="minorHAnsi" w:hAnsiTheme="minorHAnsi" w:cstheme="minorHAnsi"/>
          <w:bCs/>
          <w:sz w:val="22"/>
          <w:szCs w:val="22"/>
          <w:lang w:val="en-GB"/>
        </w:rPr>
        <w:t xml:space="preserve"> and take time for a street food snack</w:t>
      </w:r>
    </w:p>
    <w:p w14:paraId="17E2C037" w14:textId="77777777" w:rsidR="002D26A3" w:rsidRDefault="002D26A3" w:rsidP="00B66ECB">
      <w:pPr>
        <w:pStyle w:val="FootnoteText"/>
        <w:jc w:val="both"/>
        <w:rPr>
          <w:rFonts w:asciiTheme="minorHAnsi" w:hAnsiTheme="minorHAnsi" w:cstheme="minorHAnsi"/>
          <w:bCs/>
          <w:sz w:val="22"/>
          <w:szCs w:val="22"/>
          <w:lang w:val="en-GB"/>
        </w:rPr>
      </w:pPr>
    </w:p>
    <w:p w14:paraId="5F6994B4" w14:textId="30AF4AA1" w:rsidR="0068626C" w:rsidRDefault="0068626C" w:rsidP="00B66ECB">
      <w:pPr>
        <w:pStyle w:val="FootnoteText"/>
        <w:jc w:val="both"/>
        <w:rPr>
          <w:rFonts w:asciiTheme="minorHAnsi" w:hAnsiTheme="minorHAnsi" w:cstheme="minorHAnsi"/>
          <w:bCs/>
          <w:sz w:val="22"/>
          <w:szCs w:val="22"/>
          <w:lang w:val="en-GB"/>
        </w:rPr>
      </w:pPr>
    </w:p>
    <w:p w14:paraId="276363A9" w14:textId="4FCEC70C" w:rsidR="004765B6" w:rsidRDefault="006D19DE" w:rsidP="00B50C03">
      <w:pPr>
        <w:pStyle w:val="FootnoteText"/>
        <w:jc w:val="both"/>
        <w:rPr>
          <w:rFonts w:asciiTheme="minorHAnsi" w:hAnsiTheme="minorHAnsi" w:cstheme="minorHAnsi"/>
          <w:bCs/>
          <w:sz w:val="22"/>
          <w:szCs w:val="22"/>
          <w:lang w:val="en-GB"/>
        </w:rPr>
      </w:pPr>
      <w:r>
        <w:rPr>
          <w:noProof/>
        </w:rPr>
        <w:lastRenderedPageBreak/>
        <w:drawing>
          <wp:anchor distT="0" distB="0" distL="114300" distR="114300" simplePos="0" relativeHeight="251958272" behindDoc="0" locked="0" layoutInCell="1" allowOverlap="1" wp14:anchorId="7E6BCB1D" wp14:editId="4AB6F8EA">
            <wp:simplePos x="0" y="0"/>
            <wp:positionH relativeFrom="margin">
              <wp:align>left</wp:align>
            </wp:positionH>
            <wp:positionV relativeFrom="paragraph">
              <wp:posOffset>381635</wp:posOffset>
            </wp:positionV>
            <wp:extent cx="6521450" cy="3668395"/>
            <wp:effectExtent l="0" t="0" r="0" b="8255"/>
            <wp:wrapSquare wrapText="bothSides"/>
            <wp:docPr id="22" name="Immagine 22" descr="Palermo, capitale europea dello Street Food secondo Forbes •  DallaSicilia.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lermo, capitale europea dello Street Food secondo Forbes •  DallaSicilia.com"/>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21450" cy="36683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733037C" w14:textId="4FCA08EF" w:rsidR="004765B6" w:rsidRDefault="004765B6" w:rsidP="00B50C03">
      <w:pPr>
        <w:pStyle w:val="FootnoteText"/>
        <w:jc w:val="both"/>
        <w:rPr>
          <w:rFonts w:asciiTheme="minorHAnsi" w:hAnsiTheme="minorHAnsi" w:cstheme="minorHAnsi"/>
          <w:bCs/>
          <w:sz w:val="22"/>
          <w:szCs w:val="22"/>
          <w:lang w:val="en-GB"/>
        </w:rPr>
      </w:pPr>
    </w:p>
    <w:p w14:paraId="6E20BC66" w14:textId="14C5894D" w:rsidR="004765B6" w:rsidRDefault="006D19DE" w:rsidP="00B50C03">
      <w:pPr>
        <w:pStyle w:val="FootnoteText"/>
        <w:jc w:val="both"/>
        <w:rPr>
          <w:rFonts w:asciiTheme="minorHAnsi" w:hAnsiTheme="minorHAnsi" w:cstheme="minorHAnsi"/>
          <w:bCs/>
          <w:sz w:val="22"/>
          <w:szCs w:val="22"/>
          <w:lang w:val="en-GB"/>
        </w:rPr>
      </w:pPr>
      <w:r>
        <w:rPr>
          <w:noProof/>
        </w:rPr>
        <w:drawing>
          <wp:anchor distT="0" distB="0" distL="114300" distR="114300" simplePos="0" relativeHeight="251959296" behindDoc="0" locked="0" layoutInCell="1" allowOverlap="1" wp14:anchorId="1F69F564" wp14:editId="79310598">
            <wp:simplePos x="0" y="0"/>
            <wp:positionH relativeFrom="margin">
              <wp:align>left</wp:align>
            </wp:positionH>
            <wp:positionV relativeFrom="paragraph">
              <wp:posOffset>3893185</wp:posOffset>
            </wp:positionV>
            <wp:extent cx="6521450" cy="3263900"/>
            <wp:effectExtent l="0" t="0" r="0" b="0"/>
            <wp:wrapSquare wrapText="bothSides"/>
            <wp:docPr id="23" name="Immagine 23" descr="La Cattedrale di Palermo - Italia.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 Cattedrale di Palermo - Italia.i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521450" cy="32639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678BF93" w14:textId="77777777" w:rsidR="006D19DE" w:rsidRDefault="006D19DE" w:rsidP="00B50C03">
      <w:pPr>
        <w:pStyle w:val="FootnoteText"/>
        <w:jc w:val="both"/>
        <w:rPr>
          <w:rFonts w:asciiTheme="minorHAnsi" w:hAnsiTheme="minorHAnsi" w:cstheme="minorHAnsi"/>
          <w:bCs/>
          <w:sz w:val="22"/>
          <w:szCs w:val="22"/>
          <w:lang w:val="en-GB"/>
        </w:rPr>
      </w:pPr>
    </w:p>
    <w:p w14:paraId="1E6ACCE3" w14:textId="68B08204" w:rsidR="008F0ADD" w:rsidRDefault="0068626C" w:rsidP="00B50C03">
      <w:pPr>
        <w:pStyle w:val="FootnoteText"/>
        <w:jc w:val="both"/>
        <w:rPr>
          <w:rFonts w:asciiTheme="minorHAnsi" w:hAnsiTheme="minorHAnsi" w:cstheme="minorHAnsi"/>
          <w:bCs/>
          <w:sz w:val="22"/>
          <w:szCs w:val="22"/>
          <w:lang w:val="en-GB"/>
        </w:rPr>
      </w:pPr>
      <w:r>
        <w:rPr>
          <w:rFonts w:asciiTheme="minorHAnsi" w:hAnsiTheme="minorHAnsi" w:cstheme="minorHAnsi"/>
          <w:bCs/>
          <w:sz w:val="22"/>
          <w:szCs w:val="22"/>
          <w:lang w:val="en-GB"/>
        </w:rPr>
        <w:t>Street food experience.</w:t>
      </w:r>
    </w:p>
    <w:p w14:paraId="05A0A8F2" w14:textId="77777777" w:rsidR="0068626C" w:rsidRDefault="0068626C" w:rsidP="00B50C03">
      <w:pPr>
        <w:pStyle w:val="FootnoteText"/>
        <w:jc w:val="both"/>
        <w:rPr>
          <w:rFonts w:asciiTheme="minorHAnsi" w:hAnsiTheme="minorHAnsi" w:cstheme="minorHAnsi"/>
          <w:bCs/>
          <w:sz w:val="22"/>
          <w:szCs w:val="22"/>
          <w:lang w:val="en-GB"/>
        </w:rPr>
      </w:pPr>
    </w:p>
    <w:p w14:paraId="42151868" w14:textId="2ABB1316" w:rsidR="005564C9" w:rsidRDefault="005564C9" w:rsidP="005564C9">
      <w:pPr>
        <w:pStyle w:val="FootnoteText"/>
        <w:jc w:val="both"/>
        <w:rPr>
          <w:rFonts w:asciiTheme="minorHAnsi" w:hAnsiTheme="minorHAnsi" w:cstheme="minorHAnsi"/>
          <w:bCs/>
          <w:sz w:val="22"/>
          <w:szCs w:val="22"/>
          <w:lang w:val="en-GB"/>
        </w:rPr>
      </w:pPr>
      <w:r w:rsidRPr="00713848">
        <w:rPr>
          <w:rFonts w:asciiTheme="minorHAnsi" w:hAnsiTheme="minorHAnsi" w:cstheme="minorHAnsi"/>
          <w:bCs/>
          <w:sz w:val="22"/>
          <w:szCs w:val="22"/>
        </w:rPr>
        <w:t>At the end of the tour, transfer back to the hotel</w:t>
      </w:r>
    </w:p>
    <w:p w14:paraId="6CA1065E" w14:textId="24AFD89E" w:rsidR="00C0387C" w:rsidRPr="00740753" w:rsidRDefault="00C0387C" w:rsidP="00C0387C">
      <w:pPr>
        <w:jc w:val="both"/>
        <w:rPr>
          <w:rFonts w:ascii="Calibri" w:hAnsi="Calibri" w:cs="Calibri"/>
          <w:spacing w:val="8"/>
          <w:sz w:val="22"/>
          <w:szCs w:val="22"/>
          <w:shd w:val="clear" w:color="auto" w:fill="FFFFFF"/>
        </w:rPr>
      </w:pPr>
      <w:bookmarkStart w:id="6" w:name="_Hlk121928547"/>
      <w:r w:rsidRPr="00740753">
        <w:rPr>
          <w:rFonts w:ascii="Calibri" w:hAnsi="Calibri" w:cs="Calibri"/>
          <w:b/>
          <w:bCs/>
          <w:sz w:val="22"/>
          <w:szCs w:val="22"/>
        </w:rPr>
        <w:t>Overnight in Palermo</w:t>
      </w:r>
    </w:p>
    <w:p w14:paraId="0A26395D" w14:textId="0359370D" w:rsidR="007F6715" w:rsidRDefault="007F6715" w:rsidP="00142718">
      <w:pPr>
        <w:jc w:val="both"/>
        <w:rPr>
          <w:rFonts w:cstheme="minorHAnsi"/>
          <w:spacing w:val="8"/>
          <w:sz w:val="22"/>
          <w:szCs w:val="22"/>
          <w:shd w:val="clear" w:color="auto" w:fill="FFFFFF"/>
        </w:rPr>
      </w:pPr>
    </w:p>
    <w:p w14:paraId="5C456C8F" w14:textId="77777777" w:rsidR="007F6715" w:rsidRDefault="007F6715" w:rsidP="00142718">
      <w:pPr>
        <w:jc w:val="both"/>
        <w:rPr>
          <w:rFonts w:cstheme="minorHAnsi"/>
          <w:spacing w:val="8"/>
          <w:sz w:val="22"/>
          <w:szCs w:val="22"/>
          <w:shd w:val="clear" w:color="auto" w:fill="FFFFFF"/>
        </w:rPr>
      </w:pPr>
    </w:p>
    <w:p w14:paraId="26B0AEAD" w14:textId="77777777" w:rsidR="004765B6" w:rsidRDefault="004765B6" w:rsidP="00142718">
      <w:pPr>
        <w:jc w:val="both"/>
        <w:rPr>
          <w:rFonts w:cstheme="minorHAnsi"/>
          <w:spacing w:val="8"/>
          <w:sz w:val="22"/>
          <w:szCs w:val="22"/>
          <w:shd w:val="clear" w:color="auto" w:fill="FFFFFF"/>
        </w:rPr>
      </w:pPr>
    </w:p>
    <w:p w14:paraId="5A9F36D4" w14:textId="77777777" w:rsidR="004765B6" w:rsidRDefault="004765B6" w:rsidP="00142718">
      <w:pPr>
        <w:jc w:val="both"/>
        <w:rPr>
          <w:rFonts w:cstheme="minorHAnsi"/>
          <w:spacing w:val="8"/>
          <w:sz w:val="22"/>
          <w:szCs w:val="22"/>
          <w:shd w:val="clear" w:color="auto" w:fill="FFFFFF"/>
        </w:rPr>
      </w:pPr>
    </w:p>
    <w:p w14:paraId="15579380" w14:textId="77777777" w:rsidR="004765B6" w:rsidRDefault="004765B6" w:rsidP="00142718">
      <w:pPr>
        <w:jc w:val="both"/>
        <w:rPr>
          <w:rFonts w:cstheme="minorHAnsi"/>
          <w:spacing w:val="8"/>
          <w:sz w:val="22"/>
          <w:szCs w:val="22"/>
          <w:shd w:val="clear" w:color="auto" w:fill="FFFFFF"/>
        </w:rPr>
      </w:pPr>
    </w:p>
    <w:p w14:paraId="5586211F" w14:textId="510C6B2A" w:rsidR="007F6715" w:rsidRDefault="007F6715" w:rsidP="00142718">
      <w:pPr>
        <w:jc w:val="both"/>
        <w:rPr>
          <w:rFonts w:cstheme="minorHAnsi"/>
          <w:spacing w:val="8"/>
          <w:sz w:val="22"/>
          <w:szCs w:val="22"/>
          <w:shd w:val="clear" w:color="auto" w:fill="FFFFFF"/>
        </w:rPr>
      </w:pPr>
    </w:p>
    <w:p w14:paraId="3FA5C8A2" w14:textId="79A16651" w:rsidR="004D201E" w:rsidRDefault="007B6436" w:rsidP="00F20AB7">
      <w:pPr>
        <w:rPr>
          <w:rFonts w:ascii="Calibri" w:hAnsi="Calibri" w:cs="Calibri"/>
          <w:b/>
          <w:bCs/>
          <w:color w:val="922213" w:themeColor="accent5" w:themeShade="BF"/>
          <w:sz w:val="40"/>
          <w:szCs w:val="40"/>
        </w:rPr>
      </w:pPr>
      <w:bookmarkStart w:id="7" w:name="_Hlk34325246"/>
      <w:bookmarkEnd w:id="6"/>
      <w:r w:rsidRPr="00740753">
        <w:rPr>
          <w:rFonts w:ascii="Calibri" w:hAnsi="Calibri" w:cs="Calibri"/>
          <w:b/>
          <w:bCs/>
          <w:color w:val="922213" w:themeColor="accent5" w:themeShade="BF"/>
          <w:sz w:val="40"/>
          <w:szCs w:val="40"/>
        </w:rPr>
        <w:lastRenderedPageBreak/>
        <w:t>3</w:t>
      </w:r>
      <w:r w:rsidRPr="00740753">
        <w:rPr>
          <w:rFonts w:ascii="Calibri" w:hAnsi="Calibri" w:cs="Calibri"/>
          <w:b/>
          <w:bCs/>
          <w:color w:val="922213" w:themeColor="accent5" w:themeShade="BF"/>
          <w:sz w:val="40"/>
          <w:szCs w:val="40"/>
          <w:vertAlign w:val="superscript"/>
        </w:rPr>
        <w:t>rd</w:t>
      </w:r>
      <w:r w:rsidR="00F07034" w:rsidRPr="00740753">
        <w:rPr>
          <w:rFonts w:ascii="Calibri" w:hAnsi="Calibri" w:cs="Calibri"/>
          <w:b/>
          <w:bCs/>
          <w:color w:val="922213" w:themeColor="accent5" w:themeShade="BF"/>
          <w:sz w:val="40"/>
          <w:szCs w:val="40"/>
        </w:rPr>
        <w:t xml:space="preserve"> day - </w:t>
      </w:r>
      <w:r w:rsidR="00A600C5" w:rsidRPr="00740753">
        <w:rPr>
          <w:rFonts w:ascii="Calibri" w:hAnsi="Calibri" w:cs="Calibri"/>
          <w:b/>
          <w:bCs/>
          <w:color w:val="922213" w:themeColor="accent5" w:themeShade="BF"/>
          <w:sz w:val="40"/>
          <w:szCs w:val="40"/>
        </w:rPr>
        <w:t xml:space="preserve">   </w:t>
      </w:r>
      <w:proofErr w:type="gramStart"/>
      <w:r w:rsidR="00C24E0F">
        <w:rPr>
          <w:rFonts w:ascii="Calibri" w:hAnsi="Calibri" w:cs="Calibri"/>
          <w:b/>
          <w:bCs/>
          <w:color w:val="922213" w:themeColor="accent5" w:themeShade="BF"/>
          <w:sz w:val="40"/>
          <w:szCs w:val="40"/>
        </w:rPr>
        <w:t>Cooking</w:t>
      </w:r>
      <w:proofErr w:type="gramEnd"/>
      <w:r w:rsidR="00C24E0F">
        <w:rPr>
          <w:rFonts w:ascii="Calibri" w:hAnsi="Calibri" w:cs="Calibri"/>
          <w:b/>
          <w:bCs/>
          <w:color w:val="922213" w:themeColor="accent5" w:themeShade="BF"/>
          <w:sz w:val="40"/>
          <w:szCs w:val="40"/>
        </w:rPr>
        <w:t xml:space="preserve"> class on the Madonie Mountain &amp; Cefalù</w:t>
      </w:r>
    </w:p>
    <w:p w14:paraId="52B346F7" w14:textId="62A81BDA" w:rsidR="00563433" w:rsidRDefault="00BE0B2C" w:rsidP="00C24E0F">
      <w:pPr>
        <w:pStyle w:val="NoSpacing"/>
        <w:jc w:val="both"/>
        <w:rPr>
          <w:noProof/>
          <w:sz w:val="22"/>
          <w:szCs w:val="22"/>
          <w:lang w:val="en-US"/>
        </w:rPr>
      </w:pPr>
      <w:r>
        <w:rPr>
          <w:noProof/>
          <w:sz w:val="22"/>
          <w:szCs w:val="22"/>
          <w:lang w:val="en-US"/>
        </w:rPr>
        <w:t>Departure to t</w:t>
      </w:r>
      <w:r w:rsidR="00C24E0F" w:rsidRPr="00B93DAF">
        <w:rPr>
          <w:noProof/>
          <w:sz w:val="22"/>
          <w:szCs w:val="22"/>
          <w:lang w:val="en-US"/>
        </w:rPr>
        <w:t>he Madonie Mountains</w:t>
      </w:r>
      <w:r>
        <w:rPr>
          <w:noProof/>
          <w:sz w:val="22"/>
          <w:szCs w:val="22"/>
          <w:lang w:val="en-US"/>
        </w:rPr>
        <w:t xml:space="preserve"> that</w:t>
      </w:r>
      <w:r w:rsidR="00C24E0F" w:rsidRPr="00B93DAF">
        <w:rPr>
          <w:noProof/>
          <w:sz w:val="22"/>
          <w:szCs w:val="22"/>
          <w:lang w:val="en-US"/>
        </w:rPr>
        <w:t xml:space="preserve"> are scattered with picturesque hilltop towns. </w:t>
      </w:r>
      <w:r>
        <w:rPr>
          <w:noProof/>
          <w:sz w:val="22"/>
          <w:szCs w:val="22"/>
          <w:lang w:val="en-US"/>
        </w:rPr>
        <w:t xml:space="preserve">A trip in the old Sicily, travelling among fields, </w:t>
      </w:r>
      <w:r w:rsidR="00563433">
        <w:rPr>
          <w:noProof/>
          <w:sz w:val="22"/>
          <w:szCs w:val="22"/>
          <w:lang w:val="en-US"/>
        </w:rPr>
        <w:t>cultivated territory and old timer houses. Arrival in a private farm</w:t>
      </w:r>
      <w:r w:rsidR="00383B91">
        <w:rPr>
          <w:noProof/>
          <w:sz w:val="22"/>
          <w:szCs w:val="22"/>
          <w:lang w:val="en-US"/>
        </w:rPr>
        <w:t xml:space="preserve">, meet with a local family, introduction to the regional culinary tyradition and </w:t>
      </w:r>
      <w:r w:rsidR="007E3C2D">
        <w:rPr>
          <w:noProof/>
          <w:sz w:val="22"/>
          <w:szCs w:val="22"/>
          <w:lang w:val="en-US"/>
        </w:rPr>
        <w:t>c</w:t>
      </w:r>
      <w:r w:rsidR="007E3C2D" w:rsidRPr="007E3C2D">
        <w:rPr>
          <w:noProof/>
          <w:sz w:val="22"/>
          <w:szCs w:val="22"/>
          <w:lang w:val="en-US"/>
        </w:rPr>
        <w:t>ollection of ingredients in the farm garden</w:t>
      </w:r>
      <w:r w:rsidR="00DD5B83">
        <w:rPr>
          <w:noProof/>
          <w:sz w:val="22"/>
          <w:szCs w:val="22"/>
          <w:lang w:val="en-US"/>
        </w:rPr>
        <w:t>.</w:t>
      </w:r>
    </w:p>
    <w:p w14:paraId="74C72D74" w14:textId="7FA659E5" w:rsidR="00DD5B83" w:rsidRDefault="00DD5B83" w:rsidP="00C24E0F">
      <w:pPr>
        <w:pStyle w:val="NoSpacing"/>
        <w:jc w:val="both"/>
        <w:rPr>
          <w:noProof/>
          <w:sz w:val="22"/>
          <w:szCs w:val="22"/>
          <w:lang w:val="en-US"/>
        </w:rPr>
      </w:pPr>
      <w:r>
        <w:rPr>
          <w:noProof/>
          <w:sz w:val="22"/>
          <w:szCs w:val="22"/>
          <w:lang w:val="en-US"/>
        </w:rPr>
        <w:t xml:space="preserve">Therefore, cooking lesson </w:t>
      </w:r>
      <w:r w:rsidR="00D12A9B">
        <w:rPr>
          <w:noProof/>
          <w:sz w:val="22"/>
          <w:szCs w:val="22"/>
          <w:lang w:val="en-US"/>
        </w:rPr>
        <w:t>in avery familiar atmosphere.</w:t>
      </w:r>
    </w:p>
    <w:p w14:paraId="0B28E6C0" w14:textId="6DEF4CDF" w:rsidR="00D12A9B" w:rsidRDefault="00D12A9B" w:rsidP="00C24E0F">
      <w:pPr>
        <w:pStyle w:val="NoSpacing"/>
        <w:jc w:val="both"/>
        <w:rPr>
          <w:noProof/>
          <w:sz w:val="22"/>
          <w:szCs w:val="22"/>
          <w:lang w:val="en-US"/>
        </w:rPr>
      </w:pPr>
      <w:r>
        <w:rPr>
          <w:noProof/>
        </w:rPr>
        <w:drawing>
          <wp:anchor distT="0" distB="0" distL="114300" distR="114300" simplePos="0" relativeHeight="251961344" behindDoc="0" locked="0" layoutInCell="1" allowOverlap="1" wp14:anchorId="063A176F" wp14:editId="6D902029">
            <wp:simplePos x="0" y="0"/>
            <wp:positionH relativeFrom="margin">
              <wp:align>left</wp:align>
            </wp:positionH>
            <wp:positionV relativeFrom="paragraph">
              <wp:posOffset>170815</wp:posOffset>
            </wp:positionV>
            <wp:extent cx="3259455" cy="2444750"/>
            <wp:effectExtent l="0" t="0" r="0" b="0"/>
            <wp:wrapSquare wrapText="bothSides"/>
            <wp:docPr id="24" name="Immagine 24" descr="Immagine che contiene esterni, albero, persona, inpiedi&#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magine 24" descr="Immagine che contiene esterni, albero, persona, inpiedi&#10;&#10;Descrizione generata automaticament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60303" cy="2445227"/>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60320" behindDoc="0" locked="0" layoutInCell="1" allowOverlap="1" wp14:anchorId="4AF76623" wp14:editId="21A821BC">
            <wp:simplePos x="0" y="0"/>
            <wp:positionH relativeFrom="margin">
              <wp:align>right</wp:align>
            </wp:positionH>
            <wp:positionV relativeFrom="paragraph">
              <wp:posOffset>180340</wp:posOffset>
            </wp:positionV>
            <wp:extent cx="3248025" cy="2435225"/>
            <wp:effectExtent l="0" t="0" r="9525" b="3175"/>
            <wp:wrapSquare wrapText="bothSides"/>
            <wp:docPr id="26" name="Immagine 26" descr="Immagine che contiene persona, albero, esterni, person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magine 26" descr="Immagine che contiene persona, albero, esterni, persone&#10;&#10;Descrizione generata automaticament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flipH="1">
                      <a:off x="0" y="0"/>
                      <a:ext cx="3248025" cy="24352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E6CEE49" w14:textId="5D43A4EB" w:rsidR="007E3C2D" w:rsidRDefault="007E3C2D" w:rsidP="00C24E0F">
      <w:pPr>
        <w:pStyle w:val="NoSpacing"/>
        <w:jc w:val="both"/>
        <w:rPr>
          <w:noProof/>
          <w:sz w:val="22"/>
          <w:szCs w:val="22"/>
          <w:lang w:val="en-US"/>
        </w:rPr>
      </w:pPr>
    </w:p>
    <w:p w14:paraId="6E9601AE" w14:textId="77777777" w:rsidR="00917109" w:rsidRDefault="00917109" w:rsidP="00917109">
      <w:pPr>
        <w:pStyle w:val="NoSpacing"/>
        <w:jc w:val="both"/>
        <w:rPr>
          <w:noProof/>
          <w:sz w:val="22"/>
          <w:szCs w:val="22"/>
          <w:lang w:val="en-US"/>
        </w:rPr>
      </w:pPr>
      <w:r>
        <w:rPr>
          <w:noProof/>
          <w:sz w:val="22"/>
          <w:szCs w:val="22"/>
          <w:lang w:val="en-US"/>
        </w:rPr>
        <w:t>Lunch together to taste the specialities prepared.</w:t>
      </w:r>
    </w:p>
    <w:p w14:paraId="6FEE6EE7" w14:textId="0E2273DC" w:rsidR="004F0AAA" w:rsidRPr="00792D4C" w:rsidRDefault="00917109" w:rsidP="00792D4C">
      <w:pPr>
        <w:pStyle w:val="NoSpacing"/>
        <w:jc w:val="both"/>
        <w:rPr>
          <w:noProof/>
          <w:sz w:val="22"/>
          <w:szCs w:val="22"/>
          <w:lang w:val="en-US"/>
        </w:rPr>
      </w:pPr>
      <w:r>
        <w:rPr>
          <w:noProof/>
          <w:sz w:val="22"/>
          <w:szCs w:val="22"/>
          <w:lang w:val="en-US"/>
        </w:rPr>
        <w:t>After lunch, transfer to Cefalù for a nice walking visit of the village</w:t>
      </w:r>
      <w:r w:rsidR="00792D4C">
        <w:rPr>
          <w:noProof/>
          <w:sz w:val="22"/>
          <w:szCs w:val="22"/>
          <w:lang w:val="en-US"/>
        </w:rPr>
        <w:t>. T</w:t>
      </w:r>
      <w:r w:rsidR="004F0AAA" w:rsidRPr="00792D4C">
        <w:rPr>
          <w:rFonts w:ascii="Calibri" w:hAnsi="Calibri" w:cs="Calibri"/>
          <w:noProof/>
          <w:sz w:val="22"/>
          <w:szCs w:val="22"/>
          <w:lang w:val="en-GB" w:eastAsia="it-IT"/>
        </w:rPr>
        <w:t xml:space="preserve">he town was an ancient fishing village, today a famous tourist center. </w:t>
      </w:r>
      <w:r w:rsidR="004F0AAA" w:rsidRPr="00701FF9">
        <w:rPr>
          <w:rFonts w:ascii="Calibri" w:hAnsi="Calibri" w:cs="Calibri"/>
          <w:sz w:val="22"/>
          <w:szCs w:val="22"/>
          <w:shd w:val="clear" w:color="auto" w:fill="FFFFFF"/>
          <w:lang w:val="en-US" w:eastAsia="it-IT"/>
        </w:rPr>
        <w:t xml:space="preserve">Set in the medieval district, </w:t>
      </w:r>
      <w:proofErr w:type="spellStart"/>
      <w:r w:rsidR="004F0AAA" w:rsidRPr="00701FF9">
        <w:rPr>
          <w:rFonts w:ascii="Calibri" w:hAnsi="Calibri" w:cs="Calibri"/>
          <w:sz w:val="22"/>
          <w:szCs w:val="22"/>
          <w:shd w:val="clear" w:color="auto" w:fill="FFFFFF"/>
          <w:lang w:val="en-US" w:eastAsia="it-IT"/>
        </w:rPr>
        <w:t>Cefalù's</w:t>
      </w:r>
      <w:proofErr w:type="spellEnd"/>
      <w:r w:rsidR="004F0AAA" w:rsidRPr="00701FF9">
        <w:rPr>
          <w:rFonts w:ascii="Calibri" w:hAnsi="Calibri" w:cs="Calibri"/>
          <w:sz w:val="22"/>
          <w:szCs w:val="22"/>
          <w:shd w:val="clear" w:color="auto" w:fill="FFFFFF"/>
          <w:lang w:val="en-US" w:eastAsia="it-IT"/>
        </w:rPr>
        <w:t xml:space="preserve"> great tourist attraction is the town's Duomo, a handsome and imposing two-</w:t>
      </w:r>
      <w:proofErr w:type="gramStart"/>
      <w:r w:rsidR="004F0AAA" w:rsidRPr="00701FF9">
        <w:rPr>
          <w:rFonts w:ascii="Calibri" w:hAnsi="Calibri" w:cs="Calibri"/>
          <w:sz w:val="22"/>
          <w:szCs w:val="22"/>
          <w:shd w:val="clear" w:color="auto" w:fill="FFFFFF"/>
          <w:lang w:val="en-US" w:eastAsia="it-IT"/>
        </w:rPr>
        <w:t>towered</w:t>
      </w:r>
      <w:proofErr w:type="gramEnd"/>
      <w:r w:rsidR="004F0AAA" w:rsidRPr="00701FF9">
        <w:rPr>
          <w:rFonts w:ascii="Calibri" w:hAnsi="Calibri" w:cs="Calibri"/>
          <w:sz w:val="22"/>
          <w:szCs w:val="22"/>
          <w:shd w:val="clear" w:color="auto" w:fill="FFFFFF"/>
          <w:lang w:val="en-US" w:eastAsia="it-IT"/>
        </w:rPr>
        <w:t xml:space="preserve"> Norman cathedral. Begun in 1131, this mighty church dominates the rooftops of the </w:t>
      </w:r>
      <w:proofErr w:type="spellStart"/>
      <w:r w:rsidR="004F0AAA" w:rsidRPr="00701FF9">
        <w:rPr>
          <w:rFonts w:ascii="Calibri" w:hAnsi="Calibri" w:cs="Calibri"/>
          <w:i/>
          <w:iCs/>
          <w:sz w:val="22"/>
          <w:szCs w:val="22"/>
          <w:shd w:val="clear" w:color="auto" w:fill="FFFFFF"/>
          <w:lang w:val="en-US" w:eastAsia="it-IT"/>
        </w:rPr>
        <w:t>centro</w:t>
      </w:r>
      <w:proofErr w:type="spellEnd"/>
      <w:r w:rsidR="004F0AAA" w:rsidRPr="00701FF9">
        <w:rPr>
          <w:rFonts w:ascii="Calibri" w:hAnsi="Calibri" w:cs="Calibri"/>
          <w:i/>
          <w:iCs/>
          <w:sz w:val="22"/>
          <w:szCs w:val="22"/>
          <w:shd w:val="clear" w:color="auto" w:fill="FFFFFF"/>
          <w:lang w:val="en-US" w:eastAsia="it-IT"/>
        </w:rPr>
        <w:t xml:space="preserve"> </w:t>
      </w:r>
      <w:proofErr w:type="spellStart"/>
      <w:r w:rsidR="004F0AAA" w:rsidRPr="00701FF9">
        <w:rPr>
          <w:rFonts w:ascii="Calibri" w:hAnsi="Calibri" w:cs="Calibri"/>
          <w:i/>
          <w:iCs/>
          <w:sz w:val="22"/>
          <w:szCs w:val="22"/>
          <w:shd w:val="clear" w:color="auto" w:fill="FFFFFF"/>
          <w:lang w:val="en-US" w:eastAsia="it-IT"/>
        </w:rPr>
        <w:t>storico</w:t>
      </w:r>
      <w:proofErr w:type="spellEnd"/>
      <w:r w:rsidR="004F0AAA" w:rsidRPr="00701FF9">
        <w:rPr>
          <w:rFonts w:ascii="Calibri" w:hAnsi="Calibri" w:cs="Calibri"/>
          <w:sz w:val="22"/>
          <w:szCs w:val="22"/>
          <w:shd w:val="clear" w:color="auto" w:fill="FFFFFF"/>
          <w:lang w:val="en-US" w:eastAsia="it-IT"/>
        </w:rPr>
        <w:t xml:space="preserve">. The building's interior is decorated with lovely mosaics created by twelfth-century Byzantine artists: a large Christ </w:t>
      </w:r>
      <w:proofErr w:type="spellStart"/>
      <w:r w:rsidR="004F0AAA" w:rsidRPr="00701FF9">
        <w:rPr>
          <w:rFonts w:ascii="Calibri" w:hAnsi="Calibri" w:cs="Calibri"/>
          <w:sz w:val="22"/>
          <w:szCs w:val="22"/>
          <w:shd w:val="clear" w:color="auto" w:fill="FFFFFF"/>
          <w:lang w:val="en-US" w:eastAsia="it-IT"/>
        </w:rPr>
        <w:t>Pantocrator</w:t>
      </w:r>
      <w:proofErr w:type="spellEnd"/>
      <w:r w:rsidR="004F0AAA" w:rsidRPr="00701FF9">
        <w:rPr>
          <w:rFonts w:ascii="Calibri" w:hAnsi="Calibri" w:cs="Calibri"/>
          <w:sz w:val="22"/>
          <w:szCs w:val="22"/>
          <w:shd w:val="clear" w:color="auto" w:fill="FFFFFF"/>
          <w:lang w:val="en-US" w:eastAsia="it-IT"/>
        </w:rPr>
        <w:t xml:space="preserve"> on a gold background dominating the apse, above the Madonna, </w:t>
      </w:r>
      <w:r w:rsidR="00701FF9" w:rsidRPr="00701FF9">
        <w:rPr>
          <w:rFonts w:ascii="Calibri" w:hAnsi="Calibri" w:cs="Calibri"/>
          <w:sz w:val="22"/>
          <w:szCs w:val="22"/>
          <w:shd w:val="clear" w:color="auto" w:fill="FFFFFF"/>
          <w:lang w:val="en-US" w:eastAsia="it-IT"/>
        </w:rPr>
        <w:t>archangels,</w:t>
      </w:r>
      <w:r w:rsidR="004F0AAA" w:rsidRPr="00701FF9">
        <w:rPr>
          <w:rFonts w:ascii="Calibri" w:hAnsi="Calibri" w:cs="Calibri"/>
          <w:sz w:val="22"/>
          <w:szCs w:val="22"/>
          <w:shd w:val="clear" w:color="auto" w:fill="FFFFFF"/>
          <w:lang w:val="en-US" w:eastAsia="it-IT"/>
        </w:rPr>
        <w:t xml:space="preserve"> and Apostles. These gleaming mosaics are one of Sicily's greatest sights.</w:t>
      </w:r>
    </w:p>
    <w:p w14:paraId="17F045B2" w14:textId="161BC796" w:rsidR="003662CF" w:rsidRDefault="00870F0A" w:rsidP="00027338">
      <w:pPr>
        <w:jc w:val="both"/>
        <w:rPr>
          <w:rFonts w:ascii="Calibri" w:hAnsi="Calibri" w:cs="Calibri"/>
          <w:shd w:val="clear" w:color="auto" w:fill="FFFFFF"/>
          <w:lang w:eastAsia="it-IT"/>
        </w:rPr>
      </w:pPr>
      <w:bookmarkStart w:id="8" w:name="_Hlk122356333"/>
      <w:r w:rsidRPr="00917109">
        <w:rPr>
          <w:rFonts w:ascii="Calibri" w:hAnsi="Calibri" w:cs="Calibri"/>
          <w:noProof/>
          <w:sz w:val="22"/>
          <w:szCs w:val="22"/>
          <w:lang w:val="it-IT" w:eastAsia="it-IT"/>
        </w:rPr>
        <w:drawing>
          <wp:anchor distT="0" distB="0" distL="114300" distR="114300" simplePos="0" relativeHeight="251893760" behindDoc="0" locked="0" layoutInCell="1" allowOverlap="1" wp14:anchorId="311C37D2" wp14:editId="42C47718">
            <wp:simplePos x="0" y="0"/>
            <wp:positionH relativeFrom="margin">
              <wp:align>left</wp:align>
            </wp:positionH>
            <wp:positionV relativeFrom="paragraph">
              <wp:posOffset>210185</wp:posOffset>
            </wp:positionV>
            <wp:extent cx="3106420" cy="2514600"/>
            <wp:effectExtent l="0" t="0" r="0" b="0"/>
            <wp:wrapSquare wrapText="bothSides"/>
            <wp:docPr id="10" name="Immagine 10" descr="Immagine che contiene esterni, strada, luogo di culto, circonda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magine 10" descr="Immagine che contiene esterni, strada, luogo di culto, circondato&#10;&#10;Descrizione generata automaticamente"/>
                    <pic:cNvPicPr>
                      <a:picLocks noChangeAspect="1" noChangeArrowheads="1"/>
                    </pic:cNvPicPr>
                  </pic:nvPicPr>
                  <pic:blipFill>
                    <a:blip r:embed="rId16" r:link="rId17">
                      <a:extLst>
                        <a:ext uri="{28A0092B-C50C-407E-A947-70E740481C1C}">
                          <a14:useLocalDpi xmlns:a14="http://schemas.microsoft.com/office/drawing/2010/main" val="0"/>
                        </a:ext>
                      </a:extLst>
                    </a:blip>
                    <a:srcRect b="6364"/>
                    <a:stretch>
                      <a:fillRect/>
                    </a:stretch>
                  </pic:blipFill>
                  <pic:spPr bwMode="auto">
                    <a:xfrm>
                      <a:off x="0" y="0"/>
                      <a:ext cx="3106420" cy="2514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17109">
        <w:rPr>
          <w:rFonts w:ascii="Calibri" w:hAnsi="Calibri" w:cs="Calibri"/>
          <w:noProof/>
          <w:sz w:val="22"/>
          <w:szCs w:val="22"/>
          <w:lang w:val="it-IT" w:eastAsia="it-IT"/>
        </w:rPr>
        <w:drawing>
          <wp:anchor distT="0" distB="0" distL="114300" distR="114300" simplePos="0" relativeHeight="251894784" behindDoc="0" locked="0" layoutInCell="1" allowOverlap="1" wp14:anchorId="788D3A04" wp14:editId="61EF37D0">
            <wp:simplePos x="0" y="0"/>
            <wp:positionH relativeFrom="margin">
              <wp:align>right</wp:align>
            </wp:positionH>
            <wp:positionV relativeFrom="paragraph">
              <wp:posOffset>225425</wp:posOffset>
            </wp:positionV>
            <wp:extent cx="3457575" cy="2479675"/>
            <wp:effectExtent l="0" t="0" r="9525" b="0"/>
            <wp:wrapSquare wrapText="bothSides"/>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r:link="rId19" cstate="print">
                      <a:extLst>
                        <a:ext uri="{28A0092B-C50C-407E-A947-70E740481C1C}">
                          <a14:useLocalDpi xmlns:a14="http://schemas.microsoft.com/office/drawing/2010/main" val="0"/>
                        </a:ext>
                      </a:extLst>
                    </a:blip>
                    <a:srcRect/>
                    <a:stretch>
                      <a:fillRect/>
                    </a:stretch>
                  </pic:blipFill>
                  <pic:spPr bwMode="auto">
                    <a:xfrm>
                      <a:off x="0" y="0"/>
                      <a:ext cx="3457575" cy="247967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8"/>
    </w:p>
    <w:p w14:paraId="0E140C46" w14:textId="71925144" w:rsidR="00870F0A" w:rsidRDefault="00870F0A" w:rsidP="00027338">
      <w:pPr>
        <w:jc w:val="both"/>
        <w:rPr>
          <w:rFonts w:ascii="Calibri" w:hAnsi="Calibri" w:cs="Calibri"/>
          <w:shd w:val="clear" w:color="auto" w:fill="FFFFFF"/>
          <w:lang w:eastAsia="it-IT"/>
        </w:rPr>
      </w:pPr>
    </w:p>
    <w:p w14:paraId="044E2847" w14:textId="40479B40" w:rsidR="004F0AAA" w:rsidRPr="00870F0A" w:rsidRDefault="004F0AAA" w:rsidP="00027338">
      <w:pPr>
        <w:jc w:val="both"/>
        <w:rPr>
          <w:rFonts w:ascii="Calibri" w:hAnsi="Calibri" w:cs="Calibri"/>
          <w:sz w:val="22"/>
          <w:szCs w:val="22"/>
          <w:shd w:val="clear" w:color="auto" w:fill="FFFFFF"/>
          <w:lang w:eastAsia="it-IT"/>
        </w:rPr>
      </w:pPr>
      <w:r w:rsidRPr="00870F0A">
        <w:rPr>
          <w:rFonts w:ascii="Calibri" w:hAnsi="Calibri" w:cs="Calibri"/>
          <w:sz w:val="22"/>
          <w:szCs w:val="22"/>
          <w:shd w:val="clear" w:color="auto" w:fill="FFFFFF"/>
          <w:lang w:eastAsia="it-IT"/>
        </w:rPr>
        <w:t>Impressive the sandy beach stretching alongside the town with houses built just on the sand and rocks.</w:t>
      </w:r>
    </w:p>
    <w:p w14:paraId="238E4854" w14:textId="0CB0930A" w:rsidR="00870F0A" w:rsidRPr="00870F0A" w:rsidRDefault="00870F0A" w:rsidP="00027338">
      <w:pPr>
        <w:jc w:val="both"/>
        <w:rPr>
          <w:rFonts w:ascii="Calibri" w:hAnsi="Calibri" w:cs="Calibri"/>
          <w:sz w:val="22"/>
          <w:szCs w:val="22"/>
          <w:shd w:val="clear" w:color="auto" w:fill="FFFFFF"/>
          <w:lang w:eastAsia="it-IT"/>
        </w:rPr>
      </w:pPr>
      <w:r w:rsidRPr="00870F0A">
        <w:rPr>
          <w:rFonts w:ascii="Calibri" w:hAnsi="Calibri" w:cs="Calibri"/>
          <w:sz w:val="22"/>
          <w:szCs w:val="22"/>
          <w:shd w:val="clear" w:color="auto" w:fill="FFFFFF"/>
          <w:lang w:eastAsia="it-IT"/>
        </w:rPr>
        <w:t>Transfer to the hotel.</w:t>
      </w:r>
    </w:p>
    <w:p w14:paraId="287E69C1" w14:textId="6260BF55" w:rsidR="00271C43" w:rsidRPr="00740753" w:rsidRDefault="00271C43" w:rsidP="00271C43">
      <w:pPr>
        <w:jc w:val="both"/>
        <w:rPr>
          <w:rFonts w:ascii="Calibri" w:hAnsi="Calibri" w:cs="Calibri"/>
          <w:spacing w:val="8"/>
          <w:sz w:val="22"/>
          <w:szCs w:val="22"/>
          <w:shd w:val="clear" w:color="auto" w:fill="FFFFFF"/>
        </w:rPr>
      </w:pPr>
      <w:r w:rsidRPr="00740753">
        <w:rPr>
          <w:rFonts w:ascii="Calibri" w:hAnsi="Calibri" w:cs="Calibri"/>
          <w:b/>
          <w:bCs/>
          <w:sz w:val="22"/>
          <w:szCs w:val="22"/>
        </w:rPr>
        <w:t xml:space="preserve">Overnight in Palermo </w:t>
      </w:r>
    </w:p>
    <w:p w14:paraId="1097BEC6" w14:textId="77777777" w:rsidR="00271C43" w:rsidRPr="00740753" w:rsidRDefault="00271C43" w:rsidP="0034389C">
      <w:pPr>
        <w:jc w:val="both"/>
        <w:rPr>
          <w:rFonts w:ascii="Calibri" w:hAnsi="Calibri" w:cs="Calibri"/>
          <w:b/>
          <w:bCs/>
          <w:sz w:val="22"/>
          <w:szCs w:val="22"/>
        </w:rPr>
      </w:pPr>
    </w:p>
    <w:p w14:paraId="132F1211" w14:textId="77777777" w:rsidR="007F6715" w:rsidRDefault="007F6715" w:rsidP="00F07034">
      <w:pPr>
        <w:tabs>
          <w:tab w:val="left" w:pos="4230"/>
        </w:tabs>
        <w:rPr>
          <w:rFonts w:ascii="Calibri" w:hAnsi="Calibri" w:cs="Calibri"/>
          <w:b/>
          <w:bCs/>
          <w:color w:val="922213" w:themeColor="accent5" w:themeShade="BF"/>
          <w:sz w:val="20"/>
          <w:szCs w:val="20"/>
        </w:rPr>
      </w:pPr>
    </w:p>
    <w:p w14:paraId="6FA9905B" w14:textId="77777777" w:rsidR="002F154D" w:rsidRDefault="002F154D" w:rsidP="00F07034">
      <w:pPr>
        <w:tabs>
          <w:tab w:val="left" w:pos="4230"/>
        </w:tabs>
        <w:rPr>
          <w:rFonts w:ascii="Calibri" w:hAnsi="Calibri" w:cs="Calibri"/>
          <w:b/>
          <w:bCs/>
          <w:color w:val="922213" w:themeColor="accent5" w:themeShade="BF"/>
          <w:sz w:val="20"/>
          <w:szCs w:val="20"/>
        </w:rPr>
      </w:pPr>
    </w:p>
    <w:bookmarkEnd w:id="7"/>
    <w:p w14:paraId="2B4A1C04" w14:textId="77777777" w:rsidR="004832E2" w:rsidRDefault="004832E2" w:rsidP="00907A3A">
      <w:pPr>
        <w:ind w:left="1410" w:hanging="1410"/>
        <w:jc w:val="both"/>
        <w:rPr>
          <w:rFonts w:ascii="Calibri" w:hAnsi="Calibri" w:cs="Calibri"/>
          <w:b/>
          <w:bCs/>
          <w:color w:val="922213" w:themeColor="accent5" w:themeShade="BF"/>
          <w:sz w:val="40"/>
          <w:szCs w:val="40"/>
        </w:rPr>
      </w:pPr>
    </w:p>
    <w:p w14:paraId="3B564262" w14:textId="5C0AF447" w:rsidR="00A050A9" w:rsidRDefault="00A050A9" w:rsidP="00907A3A">
      <w:pPr>
        <w:ind w:left="1410" w:hanging="1410"/>
        <w:jc w:val="both"/>
        <w:rPr>
          <w:rFonts w:ascii="Calibri" w:hAnsi="Calibri" w:cs="Calibri"/>
          <w:color w:val="000000" w:themeColor="text1"/>
          <w:sz w:val="22"/>
          <w:szCs w:val="22"/>
          <w:lang w:eastAsia="it-IT"/>
        </w:rPr>
      </w:pPr>
      <w:r>
        <w:rPr>
          <w:rFonts w:ascii="Calibri" w:hAnsi="Calibri" w:cs="Calibri"/>
          <w:b/>
          <w:bCs/>
          <w:color w:val="922213" w:themeColor="accent5" w:themeShade="BF"/>
          <w:sz w:val="40"/>
          <w:szCs w:val="40"/>
        </w:rPr>
        <w:lastRenderedPageBreak/>
        <w:t>4</w:t>
      </w:r>
      <w:r w:rsidR="00855B55" w:rsidRPr="00740753">
        <w:rPr>
          <w:rFonts w:ascii="Calibri" w:hAnsi="Calibri" w:cs="Calibri"/>
          <w:b/>
          <w:bCs/>
          <w:color w:val="922213" w:themeColor="accent5" w:themeShade="BF"/>
          <w:sz w:val="40"/>
          <w:szCs w:val="40"/>
          <w:vertAlign w:val="superscript"/>
        </w:rPr>
        <w:t>th</w:t>
      </w:r>
      <w:r w:rsidR="00855B55" w:rsidRPr="00740753">
        <w:rPr>
          <w:rFonts w:ascii="Calibri" w:hAnsi="Calibri" w:cs="Calibri"/>
          <w:b/>
          <w:bCs/>
          <w:color w:val="922213" w:themeColor="accent5" w:themeShade="BF"/>
          <w:sz w:val="40"/>
          <w:szCs w:val="40"/>
        </w:rPr>
        <w:t xml:space="preserve"> day </w:t>
      </w:r>
      <w:proofErr w:type="gramStart"/>
      <w:r w:rsidR="00855B55" w:rsidRPr="00740753">
        <w:rPr>
          <w:rFonts w:ascii="Calibri" w:hAnsi="Calibri" w:cs="Calibri"/>
          <w:b/>
          <w:bCs/>
          <w:color w:val="922213" w:themeColor="accent5" w:themeShade="BF"/>
          <w:sz w:val="40"/>
          <w:szCs w:val="40"/>
        </w:rPr>
        <w:t xml:space="preserve">–  </w:t>
      </w:r>
      <w:r w:rsidR="00E3194F">
        <w:rPr>
          <w:rFonts w:ascii="Calibri" w:hAnsi="Calibri" w:cs="Calibri"/>
          <w:b/>
          <w:bCs/>
          <w:color w:val="922213" w:themeColor="accent5" w:themeShade="BF"/>
          <w:sz w:val="40"/>
          <w:szCs w:val="40"/>
        </w:rPr>
        <w:t>Palermo</w:t>
      </w:r>
      <w:proofErr w:type="gramEnd"/>
      <w:r w:rsidR="00E3194F">
        <w:rPr>
          <w:rFonts w:ascii="Calibri" w:hAnsi="Calibri" w:cs="Calibri"/>
          <w:b/>
          <w:bCs/>
          <w:color w:val="922213" w:themeColor="accent5" w:themeShade="BF"/>
          <w:sz w:val="40"/>
          <w:szCs w:val="40"/>
        </w:rPr>
        <w:t xml:space="preserve"> – Agrigento - Ragusa</w:t>
      </w:r>
    </w:p>
    <w:p w14:paraId="701E674B" w14:textId="0992BCD3" w:rsidR="000D1125" w:rsidRPr="00740753" w:rsidRDefault="000D1125" w:rsidP="000D1125">
      <w:pPr>
        <w:jc w:val="both"/>
        <w:rPr>
          <w:rFonts w:ascii="Calibri" w:hAnsi="Calibri" w:cs="Calibri"/>
          <w:b/>
          <w:bCs/>
          <w:color w:val="922213" w:themeColor="accent5" w:themeShade="BF"/>
          <w:sz w:val="20"/>
          <w:szCs w:val="20"/>
        </w:rPr>
      </w:pPr>
      <w:r w:rsidRPr="00740753">
        <w:rPr>
          <w:rFonts w:ascii="Calibri" w:hAnsi="Calibri" w:cs="Calibri"/>
          <w:sz w:val="22"/>
          <w:szCs w:val="22"/>
        </w:rPr>
        <w:t>Departure to Agrigento, upon arrival, meet with the local guide and walking visit at the Temple valley.</w:t>
      </w:r>
    </w:p>
    <w:p w14:paraId="41C4BE4F" w14:textId="55BD1BB2" w:rsidR="000D1125" w:rsidRDefault="000D1125" w:rsidP="000D1125">
      <w:pPr>
        <w:pStyle w:val="NormalWeb"/>
        <w:spacing w:before="0" w:beforeAutospacing="0" w:after="0" w:afterAutospacing="0"/>
        <w:jc w:val="both"/>
        <w:rPr>
          <w:rFonts w:ascii="Calibri" w:hAnsi="Calibri" w:cs="Calibri"/>
          <w:color w:val="000000" w:themeColor="text1"/>
          <w:sz w:val="22"/>
          <w:szCs w:val="22"/>
        </w:rPr>
      </w:pPr>
      <w:r w:rsidRPr="00740753">
        <w:rPr>
          <w:rFonts w:ascii="Calibri" w:hAnsi="Calibri" w:cs="Calibri"/>
          <w:color w:val="000000" w:themeColor="text1"/>
          <w:sz w:val="22"/>
          <w:szCs w:val="22"/>
          <w:shd w:val="clear" w:color="auto" w:fill="FFFFFF"/>
        </w:rPr>
        <w:t xml:space="preserve">Valleys, hills, monuments, and temples, old and ancient, almost all dating back to the time when all civilization finest resided in the Mediterranean, are the traits that have made a city of Agrigento memory. The imposing Doric temples, the agora, the pagan and Christian </w:t>
      </w:r>
      <w:proofErr w:type="gramStart"/>
      <w:r w:rsidRPr="00740753">
        <w:rPr>
          <w:rFonts w:ascii="Calibri" w:hAnsi="Calibri" w:cs="Calibri"/>
          <w:color w:val="000000" w:themeColor="text1"/>
          <w:sz w:val="22"/>
          <w:szCs w:val="22"/>
          <w:shd w:val="clear" w:color="auto" w:fill="FFFFFF"/>
        </w:rPr>
        <w:t>necropolis</w:t>
      </w:r>
      <w:proofErr w:type="gramEnd"/>
      <w:r w:rsidRPr="00740753">
        <w:rPr>
          <w:rFonts w:ascii="Calibri" w:hAnsi="Calibri" w:cs="Calibri"/>
          <w:color w:val="000000" w:themeColor="text1"/>
          <w:sz w:val="22"/>
          <w:szCs w:val="22"/>
          <w:shd w:val="clear" w:color="auto" w:fill="FFFFFF"/>
        </w:rPr>
        <w:t xml:space="preserve"> and the network of underground aqueducts, are the wealth of a site that covers about 1300 hectares and tells a long history that began in the sixth century. B.C. with the founding of the ancient Greek colony of </w:t>
      </w:r>
      <w:proofErr w:type="spellStart"/>
      <w:r w:rsidRPr="00740753">
        <w:rPr>
          <w:rFonts w:ascii="Calibri" w:hAnsi="Calibri" w:cs="Calibri"/>
          <w:color w:val="000000" w:themeColor="text1"/>
          <w:sz w:val="22"/>
          <w:szCs w:val="22"/>
          <w:shd w:val="clear" w:color="auto" w:fill="FFFFFF"/>
        </w:rPr>
        <w:t>Akragas</w:t>
      </w:r>
      <w:proofErr w:type="spellEnd"/>
      <w:r w:rsidRPr="00740753">
        <w:rPr>
          <w:rFonts w:ascii="Calibri" w:hAnsi="Calibri" w:cs="Calibri"/>
          <w:color w:val="000000" w:themeColor="text1"/>
          <w:sz w:val="22"/>
          <w:szCs w:val="22"/>
          <w:shd w:val="clear" w:color="auto" w:fill="FFFFFF"/>
        </w:rPr>
        <w:t xml:space="preserve"> and which are now the archaeological heritage of humanity, included in the list of </w:t>
      </w:r>
      <w:proofErr w:type="gramStart"/>
      <w:r w:rsidRPr="00740753">
        <w:rPr>
          <w:rFonts w:ascii="Calibri" w:hAnsi="Calibri" w:cs="Calibri"/>
          <w:color w:val="000000" w:themeColor="text1"/>
          <w:sz w:val="22"/>
          <w:szCs w:val="22"/>
          <w:shd w:val="clear" w:color="auto" w:fill="FFFFFF"/>
        </w:rPr>
        <w:t>UNESCO</w:t>
      </w:r>
      <w:proofErr w:type="gramEnd"/>
      <w:r w:rsidRPr="00740753">
        <w:rPr>
          <w:rFonts w:ascii="Calibri" w:hAnsi="Calibri" w:cs="Calibri"/>
          <w:color w:val="000000" w:themeColor="text1"/>
          <w:sz w:val="22"/>
          <w:szCs w:val="22"/>
          <w:shd w:val="clear" w:color="auto" w:fill="FFFFFF"/>
        </w:rPr>
        <w:t xml:space="preserve"> since 1997.</w:t>
      </w:r>
      <w:r w:rsidRPr="00740753">
        <w:rPr>
          <w:rFonts w:ascii="Calibri" w:hAnsi="Calibri" w:cs="Calibri"/>
          <w:noProof/>
          <w:color w:val="000000" w:themeColor="text1"/>
        </w:rPr>
        <w:t xml:space="preserve"> </w:t>
      </w:r>
      <w:r w:rsidRPr="00740753">
        <w:rPr>
          <w:rFonts w:ascii="Calibri" w:hAnsi="Calibri" w:cs="Calibri"/>
          <w:color w:val="000000" w:themeColor="text1"/>
          <w:sz w:val="22"/>
          <w:szCs w:val="22"/>
        </w:rPr>
        <w:t xml:space="preserve">The Valley of the Temples of Agrigento is still today the most sublime evidence of the Greek civilization in Sicily. </w:t>
      </w:r>
    </w:p>
    <w:p w14:paraId="3CFB4867" w14:textId="16CDA41E" w:rsidR="00D830F2" w:rsidRDefault="00D830F2" w:rsidP="000D1125">
      <w:pPr>
        <w:pStyle w:val="NormalWeb"/>
        <w:spacing w:before="0" w:beforeAutospacing="0" w:after="0" w:afterAutospacing="0"/>
        <w:jc w:val="both"/>
        <w:rPr>
          <w:rFonts w:ascii="Calibri" w:hAnsi="Calibri" w:cs="Calibri"/>
          <w:color w:val="000000" w:themeColor="text1"/>
          <w:sz w:val="22"/>
          <w:szCs w:val="22"/>
        </w:rPr>
      </w:pPr>
    </w:p>
    <w:p w14:paraId="1EB4FEA6" w14:textId="6A1DD728" w:rsidR="00D830F2" w:rsidRDefault="00536E1B" w:rsidP="000D1125">
      <w:pPr>
        <w:pStyle w:val="NormalWeb"/>
        <w:spacing w:before="0" w:beforeAutospacing="0" w:after="0" w:afterAutospacing="0"/>
        <w:jc w:val="both"/>
        <w:rPr>
          <w:rFonts w:ascii="Calibri" w:hAnsi="Calibri" w:cs="Calibri"/>
          <w:color w:val="000000" w:themeColor="text1"/>
          <w:sz w:val="22"/>
          <w:szCs w:val="22"/>
        </w:rPr>
      </w:pPr>
      <w:r>
        <w:rPr>
          <w:noProof/>
        </w:rPr>
        <w:drawing>
          <wp:anchor distT="0" distB="0" distL="114300" distR="114300" simplePos="0" relativeHeight="251962368" behindDoc="0" locked="0" layoutInCell="1" allowOverlap="1" wp14:anchorId="12FD693D" wp14:editId="68802F86">
            <wp:simplePos x="0" y="0"/>
            <wp:positionH relativeFrom="column">
              <wp:posOffset>3295650</wp:posOffset>
            </wp:positionH>
            <wp:positionV relativeFrom="paragraph">
              <wp:posOffset>59690</wp:posOffset>
            </wp:positionV>
            <wp:extent cx="3249930" cy="2438400"/>
            <wp:effectExtent l="0" t="0" r="7620" b="0"/>
            <wp:wrapSquare wrapText="bothSides"/>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49930" cy="2438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830F2">
        <w:rPr>
          <w:noProof/>
        </w:rPr>
        <w:drawing>
          <wp:inline distT="0" distB="0" distL="0" distR="0" wp14:anchorId="101A69E3" wp14:editId="4A8900E7">
            <wp:extent cx="3105150" cy="2517559"/>
            <wp:effectExtent l="0" t="0" r="0" b="0"/>
            <wp:docPr id="3" name="Immagine 3" descr="Visitare la Valle dei Templi | Splendido Viagg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isitare la Valle dei Templi | Splendido Viaggio"/>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24066" cy="2532896"/>
                    </a:xfrm>
                    <a:prstGeom prst="rect">
                      <a:avLst/>
                    </a:prstGeom>
                    <a:noFill/>
                    <a:ln>
                      <a:noFill/>
                    </a:ln>
                  </pic:spPr>
                </pic:pic>
              </a:graphicData>
            </a:graphic>
          </wp:inline>
        </w:drawing>
      </w:r>
    </w:p>
    <w:p w14:paraId="49DA189A" w14:textId="77777777" w:rsidR="00D830F2" w:rsidRPr="00740753" w:rsidRDefault="00D830F2" w:rsidP="000D1125">
      <w:pPr>
        <w:pStyle w:val="NormalWeb"/>
        <w:spacing w:before="0" w:beforeAutospacing="0" w:after="0" w:afterAutospacing="0"/>
        <w:jc w:val="both"/>
        <w:rPr>
          <w:rFonts w:ascii="Calibri" w:hAnsi="Calibri" w:cs="Calibri"/>
          <w:color w:val="000000" w:themeColor="text1"/>
          <w:sz w:val="22"/>
          <w:szCs w:val="22"/>
        </w:rPr>
      </w:pPr>
    </w:p>
    <w:p w14:paraId="33C5B14B" w14:textId="77777777" w:rsidR="000D1125" w:rsidRPr="00740753" w:rsidRDefault="000D1125" w:rsidP="000D1125">
      <w:pPr>
        <w:pStyle w:val="NormalWeb"/>
        <w:spacing w:before="0" w:beforeAutospacing="0" w:after="0" w:afterAutospacing="0"/>
        <w:jc w:val="both"/>
        <w:rPr>
          <w:rFonts w:ascii="Calibri" w:hAnsi="Calibri" w:cs="Calibri"/>
          <w:color w:val="000000" w:themeColor="text1"/>
          <w:sz w:val="10"/>
          <w:szCs w:val="10"/>
        </w:rPr>
      </w:pPr>
    </w:p>
    <w:p w14:paraId="770F609D" w14:textId="77777777" w:rsidR="00D22A93" w:rsidRDefault="000D1125" w:rsidP="000D1125">
      <w:pPr>
        <w:pStyle w:val="NormalWeb"/>
        <w:spacing w:before="0" w:beforeAutospacing="0" w:after="0" w:afterAutospacing="0"/>
        <w:jc w:val="both"/>
        <w:rPr>
          <w:rFonts w:ascii="Calibri" w:hAnsi="Calibri" w:cs="Calibri"/>
          <w:color w:val="000000" w:themeColor="text1"/>
          <w:sz w:val="22"/>
          <w:szCs w:val="22"/>
        </w:rPr>
      </w:pPr>
      <w:r w:rsidRPr="00740753">
        <w:rPr>
          <w:rFonts w:ascii="Calibri" w:hAnsi="Calibri" w:cs="Calibri"/>
          <w:color w:val="000000" w:themeColor="text1"/>
          <w:sz w:val="22"/>
          <w:szCs w:val="22"/>
        </w:rPr>
        <w:t xml:space="preserve">Lunch will be arranged in a </w:t>
      </w:r>
      <w:r w:rsidR="00536E1B">
        <w:rPr>
          <w:rFonts w:ascii="Calibri" w:hAnsi="Calibri" w:cs="Calibri"/>
          <w:color w:val="000000" w:themeColor="text1"/>
          <w:sz w:val="22"/>
          <w:szCs w:val="22"/>
        </w:rPr>
        <w:t xml:space="preserve">gourmet </w:t>
      </w:r>
      <w:r w:rsidRPr="00740753">
        <w:rPr>
          <w:rFonts w:ascii="Calibri" w:hAnsi="Calibri" w:cs="Calibri"/>
          <w:color w:val="000000" w:themeColor="text1"/>
          <w:sz w:val="22"/>
          <w:szCs w:val="22"/>
        </w:rPr>
        <w:t xml:space="preserve">restaurant of good level, </w:t>
      </w:r>
      <w:r w:rsidR="00536E1B">
        <w:rPr>
          <w:rFonts w:ascii="Calibri" w:hAnsi="Calibri" w:cs="Calibri"/>
          <w:color w:val="000000" w:themeColor="text1"/>
          <w:sz w:val="22"/>
          <w:szCs w:val="22"/>
        </w:rPr>
        <w:t xml:space="preserve">that use </w:t>
      </w:r>
      <w:r w:rsidR="00D22A93">
        <w:rPr>
          <w:rFonts w:ascii="Calibri" w:hAnsi="Calibri" w:cs="Calibri"/>
          <w:color w:val="000000" w:themeColor="text1"/>
          <w:sz w:val="22"/>
          <w:szCs w:val="22"/>
        </w:rPr>
        <w:t>Km0 ingredients.</w:t>
      </w:r>
    </w:p>
    <w:p w14:paraId="1FBB11E2" w14:textId="6CB6AFE0" w:rsidR="00E3194F" w:rsidRDefault="00F2113A" w:rsidP="00A050A9">
      <w:pPr>
        <w:jc w:val="both"/>
        <w:rPr>
          <w:rFonts w:ascii="Calibri" w:hAnsi="Calibri" w:cs="Calibri"/>
          <w:color w:val="000000" w:themeColor="text1"/>
          <w:sz w:val="22"/>
          <w:szCs w:val="22"/>
          <w:lang w:eastAsia="it-IT"/>
        </w:rPr>
      </w:pPr>
      <w:r w:rsidRPr="00F2113A">
        <w:rPr>
          <w:rFonts w:ascii="Calibri" w:hAnsi="Calibri" w:cs="Calibri"/>
          <w:color w:val="000000" w:themeColor="text1"/>
          <w:sz w:val="22"/>
          <w:szCs w:val="22"/>
          <w:lang w:eastAsia="it-IT"/>
        </w:rPr>
        <w:t xml:space="preserve">In the past, the restaurant, was the sacristy of the </w:t>
      </w:r>
      <w:r>
        <w:rPr>
          <w:rFonts w:ascii="Calibri" w:hAnsi="Calibri" w:cs="Calibri"/>
          <w:color w:val="000000" w:themeColor="text1"/>
          <w:sz w:val="22"/>
          <w:szCs w:val="22"/>
          <w:lang w:eastAsia="it-IT"/>
        </w:rPr>
        <w:t xml:space="preserve">adjacent </w:t>
      </w:r>
      <w:r w:rsidRPr="00F2113A">
        <w:rPr>
          <w:rFonts w:ascii="Calibri" w:hAnsi="Calibri" w:cs="Calibri"/>
          <w:color w:val="000000" w:themeColor="text1"/>
          <w:sz w:val="22"/>
          <w:szCs w:val="22"/>
          <w:lang w:eastAsia="it-IT"/>
        </w:rPr>
        <w:t>church</w:t>
      </w:r>
      <w:r w:rsidR="00D12C62">
        <w:rPr>
          <w:rFonts w:ascii="Calibri" w:hAnsi="Calibri" w:cs="Calibri"/>
          <w:color w:val="000000" w:themeColor="text1"/>
          <w:sz w:val="22"/>
          <w:szCs w:val="22"/>
          <w:lang w:eastAsia="it-IT"/>
        </w:rPr>
        <w:t>.</w:t>
      </w:r>
    </w:p>
    <w:p w14:paraId="2DA990CC" w14:textId="176DFF0B" w:rsidR="00D12C62" w:rsidRDefault="00D12C62" w:rsidP="00A050A9">
      <w:pPr>
        <w:jc w:val="both"/>
        <w:rPr>
          <w:rFonts w:ascii="Calibri" w:hAnsi="Calibri" w:cs="Calibri"/>
          <w:color w:val="000000" w:themeColor="text1"/>
          <w:sz w:val="22"/>
          <w:szCs w:val="22"/>
          <w:lang w:eastAsia="it-IT"/>
        </w:rPr>
      </w:pPr>
      <w:r>
        <w:rPr>
          <w:rFonts w:ascii="Calibri" w:hAnsi="Calibri" w:cs="Calibri"/>
          <w:color w:val="000000" w:themeColor="text1"/>
          <w:sz w:val="22"/>
          <w:szCs w:val="22"/>
          <w:lang w:eastAsia="it-IT"/>
        </w:rPr>
        <w:t>After lunch, transfer to Ragusa.</w:t>
      </w:r>
    </w:p>
    <w:p w14:paraId="3EE85206" w14:textId="0D967F4D" w:rsidR="00A050A9" w:rsidRPr="00740753" w:rsidRDefault="00A050A9" w:rsidP="00A050A9">
      <w:pPr>
        <w:jc w:val="both"/>
        <w:rPr>
          <w:rFonts w:ascii="Calibri" w:hAnsi="Calibri" w:cs="Calibri"/>
          <w:spacing w:val="8"/>
          <w:sz w:val="22"/>
          <w:szCs w:val="22"/>
          <w:shd w:val="clear" w:color="auto" w:fill="FFFFFF"/>
        </w:rPr>
      </w:pPr>
      <w:r w:rsidRPr="00740753">
        <w:rPr>
          <w:rFonts w:ascii="Calibri" w:hAnsi="Calibri" w:cs="Calibri"/>
          <w:b/>
          <w:bCs/>
          <w:sz w:val="22"/>
          <w:szCs w:val="22"/>
        </w:rPr>
        <w:t xml:space="preserve">Overnight in </w:t>
      </w:r>
      <w:r w:rsidR="00E3194F">
        <w:rPr>
          <w:rFonts w:ascii="Calibri" w:hAnsi="Calibri" w:cs="Calibri"/>
          <w:b/>
          <w:bCs/>
          <w:sz w:val="22"/>
          <w:szCs w:val="22"/>
        </w:rPr>
        <w:t>Ragusa</w:t>
      </w:r>
    </w:p>
    <w:p w14:paraId="525045B4" w14:textId="77777777" w:rsidR="0010051D" w:rsidRPr="0010051D" w:rsidRDefault="0010051D" w:rsidP="00382036">
      <w:pPr>
        <w:tabs>
          <w:tab w:val="left" w:pos="4230"/>
        </w:tabs>
        <w:rPr>
          <w:rFonts w:ascii="Calibri" w:hAnsi="Calibri" w:cs="Calibri"/>
          <w:b/>
          <w:bCs/>
          <w:color w:val="922213" w:themeColor="accent5" w:themeShade="BF"/>
          <w:sz w:val="20"/>
          <w:szCs w:val="20"/>
        </w:rPr>
      </w:pPr>
    </w:p>
    <w:p w14:paraId="68D7AFE5" w14:textId="309AB487" w:rsidR="00B8309A" w:rsidRDefault="002348DC" w:rsidP="000D1125">
      <w:pPr>
        <w:tabs>
          <w:tab w:val="left" w:pos="4230"/>
        </w:tabs>
        <w:rPr>
          <w:rFonts w:ascii="Calibri" w:hAnsi="Calibri" w:cs="Calibri"/>
          <w:b/>
          <w:bCs/>
          <w:sz w:val="22"/>
          <w:szCs w:val="22"/>
        </w:rPr>
      </w:pPr>
      <w:r>
        <w:rPr>
          <w:rFonts w:ascii="Calibri" w:hAnsi="Calibri" w:cs="Calibri"/>
          <w:b/>
          <w:bCs/>
          <w:color w:val="922213" w:themeColor="accent5" w:themeShade="BF"/>
          <w:sz w:val="40"/>
          <w:szCs w:val="40"/>
        </w:rPr>
        <w:t>5</w:t>
      </w:r>
      <w:r w:rsidRPr="00740753">
        <w:rPr>
          <w:rFonts w:ascii="Calibri" w:hAnsi="Calibri" w:cs="Calibri"/>
          <w:b/>
          <w:bCs/>
          <w:color w:val="922213" w:themeColor="accent5" w:themeShade="BF"/>
          <w:sz w:val="40"/>
          <w:szCs w:val="40"/>
          <w:vertAlign w:val="superscript"/>
        </w:rPr>
        <w:t>th</w:t>
      </w:r>
      <w:r w:rsidRPr="00740753">
        <w:rPr>
          <w:rFonts w:ascii="Calibri" w:hAnsi="Calibri" w:cs="Calibri"/>
          <w:b/>
          <w:bCs/>
          <w:color w:val="922213" w:themeColor="accent5" w:themeShade="BF"/>
          <w:sz w:val="40"/>
          <w:szCs w:val="40"/>
        </w:rPr>
        <w:t xml:space="preserve"> day </w:t>
      </w:r>
      <w:r w:rsidR="00D12C62">
        <w:rPr>
          <w:rFonts w:ascii="Calibri" w:hAnsi="Calibri" w:cs="Calibri"/>
          <w:b/>
          <w:bCs/>
          <w:color w:val="922213" w:themeColor="accent5" w:themeShade="BF"/>
          <w:sz w:val="40"/>
          <w:szCs w:val="40"/>
        </w:rPr>
        <w:t>–</w:t>
      </w:r>
      <w:r>
        <w:rPr>
          <w:rFonts w:ascii="Calibri" w:hAnsi="Calibri" w:cs="Calibri"/>
          <w:b/>
          <w:bCs/>
          <w:color w:val="922213" w:themeColor="accent5" w:themeShade="BF"/>
          <w:sz w:val="40"/>
          <w:szCs w:val="40"/>
        </w:rPr>
        <w:t xml:space="preserve"> </w:t>
      </w:r>
      <w:r w:rsidR="00D12C62">
        <w:rPr>
          <w:rFonts w:ascii="Calibri" w:hAnsi="Calibri" w:cs="Calibri"/>
          <w:b/>
          <w:bCs/>
          <w:color w:val="922213" w:themeColor="accent5" w:themeShade="BF"/>
          <w:sz w:val="40"/>
          <w:szCs w:val="40"/>
        </w:rPr>
        <w:t xml:space="preserve">Ragusa &amp; </w:t>
      </w:r>
      <w:proofErr w:type="spellStart"/>
      <w:r w:rsidR="00D12C62">
        <w:rPr>
          <w:rFonts w:ascii="Calibri" w:hAnsi="Calibri" w:cs="Calibri"/>
          <w:b/>
          <w:bCs/>
          <w:color w:val="922213" w:themeColor="accent5" w:themeShade="BF"/>
          <w:sz w:val="40"/>
          <w:szCs w:val="40"/>
        </w:rPr>
        <w:t>Scicli</w:t>
      </w:r>
      <w:proofErr w:type="spellEnd"/>
    </w:p>
    <w:p w14:paraId="4504BFBD" w14:textId="43486244" w:rsidR="00534D72" w:rsidRPr="00A714E1" w:rsidRDefault="00DF516F" w:rsidP="00911892">
      <w:pPr>
        <w:pStyle w:val="NormalWeb"/>
        <w:spacing w:before="0" w:beforeAutospacing="0" w:after="0" w:afterAutospacing="0"/>
        <w:jc w:val="both"/>
        <w:rPr>
          <w:rFonts w:ascii="Calibri" w:hAnsi="Calibri" w:cs="Arial"/>
          <w:sz w:val="22"/>
          <w:szCs w:val="22"/>
        </w:rPr>
      </w:pPr>
      <w:r>
        <w:rPr>
          <w:rFonts w:ascii="Calibri" w:hAnsi="Calibri" w:cs="Calibri"/>
          <w:sz w:val="22"/>
          <w:szCs w:val="22"/>
        </w:rPr>
        <w:t xml:space="preserve">Departure </w:t>
      </w:r>
      <w:r w:rsidR="00534D72">
        <w:rPr>
          <w:rFonts w:ascii="Calibri" w:hAnsi="Calibri" w:cs="Calibri"/>
          <w:sz w:val="22"/>
          <w:szCs w:val="22"/>
        </w:rPr>
        <w:t xml:space="preserve">to </w:t>
      </w:r>
      <w:r w:rsidR="00534D72" w:rsidRPr="00976245">
        <w:rPr>
          <w:rFonts w:ascii="Calibri" w:hAnsi="Calibri" w:cs="Arial"/>
          <w:sz w:val="22"/>
          <w:szCs w:val="22"/>
        </w:rPr>
        <w:t xml:space="preserve">Ragusa </w:t>
      </w:r>
      <w:proofErr w:type="spellStart"/>
      <w:r w:rsidR="00534D72" w:rsidRPr="00976245">
        <w:rPr>
          <w:rFonts w:ascii="Calibri" w:hAnsi="Calibri" w:cs="Arial"/>
          <w:sz w:val="22"/>
          <w:szCs w:val="22"/>
        </w:rPr>
        <w:t>Ibla</w:t>
      </w:r>
      <w:proofErr w:type="spellEnd"/>
      <w:r w:rsidR="00534D72" w:rsidRPr="00976245">
        <w:rPr>
          <w:rFonts w:ascii="Calibri" w:hAnsi="Calibri" w:cs="Arial"/>
          <w:sz w:val="22"/>
          <w:szCs w:val="22"/>
        </w:rPr>
        <w:t>, o</w:t>
      </w:r>
      <w:r w:rsidR="00534D72" w:rsidRPr="00A714E1">
        <w:rPr>
          <w:rFonts w:ascii="Calibri" w:hAnsi="Calibri" w:cs="Arial"/>
          <w:sz w:val="22"/>
          <w:szCs w:val="22"/>
          <w:shd w:val="clear" w:color="auto" w:fill="FFFFFF"/>
        </w:rPr>
        <w:t>ne of the m</w:t>
      </w:r>
      <w:r w:rsidR="00534D72">
        <w:rPr>
          <w:rFonts w:ascii="Calibri" w:hAnsi="Calibri" w:cs="Arial"/>
          <w:sz w:val="22"/>
          <w:szCs w:val="22"/>
          <w:shd w:val="clear" w:color="auto" w:fill="FFFFFF"/>
        </w:rPr>
        <w:t xml:space="preserve">ost fascinating towns in Sicily. </w:t>
      </w:r>
      <w:r w:rsidR="00534D72" w:rsidRPr="00A714E1">
        <w:rPr>
          <w:rFonts w:ascii="Calibri" w:hAnsi="Calibri" w:cs="Arial"/>
          <w:sz w:val="22"/>
          <w:szCs w:val="22"/>
          <w:shd w:val="clear" w:color="auto" w:fill="FFFFFF"/>
        </w:rPr>
        <w:t xml:space="preserve"> Essentially Baroque, the Ragusa you will see today dates almost entirely from 1693. Indeed, it was in this year that Ragusa, along with its neighbours, </w:t>
      </w:r>
      <w:hyperlink r:id="rId22" w:tgtFrame="_self" w:history="1">
        <w:r w:rsidR="00534D72" w:rsidRPr="00A714E1">
          <w:rPr>
            <w:rFonts w:ascii="Calibri" w:hAnsi="Calibri" w:cs="Arial"/>
            <w:sz w:val="22"/>
            <w:szCs w:val="22"/>
            <w:bdr w:val="none" w:sz="0" w:space="0" w:color="auto" w:frame="1"/>
            <w:shd w:val="clear" w:color="auto" w:fill="FFFFFF"/>
          </w:rPr>
          <w:t>Noto</w:t>
        </w:r>
      </w:hyperlink>
      <w:r w:rsidR="00534D72" w:rsidRPr="00A714E1">
        <w:rPr>
          <w:rFonts w:ascii="Calibri" w:hAnsi="Calibri" w:cs="Arial"/>
          <w:sz w:val="22"/>
          <w:szCs w:val="22"/>
          <w:shd w:val="clear" w:color="auto" w:fill="FFFFFF"/>
        </w:rPr>
        <w:t xml:space="preserve">, </w:t>
      </w:r>
      <w:hyperlink r:id="rId23" w:tgtFrame="_self" w:history="1">
        <w:proofErr w:type="spellStart"/>
        <w:r w:rsidR="00534D72" w:rsidRPr="00A714E1">
          <w:rPr>
            <w:rFonts w:ascii="Calibri" w:hAnsi="Calibri" w:cs="Arial"/>
            <w:sz w:val="22"/>
            <w:szCs w:val="22"/>
            <w:bdr w:val="none" w:sz="0" w:space="0" w:color="auto" w:frame="1"/>
            <w:shd w:val="clear" w:color="auto" w:fill="FFFFFF"/>
          </w:rPr>
          <w:t>Modica</w:t>
        </w:r>
        <w:proofErr w:type="spellEnd"/>
      </w:hyperlink>
      <w:r w:rsidR="00534D72" w:rsidRPr="00A714E1">
        <w:rPr>
          <w:rFonts w:ascii="Calibri" w:hAnsi="Calibri" w:cs="Arial"/>
          <w:sz w:val="22"/>
          <w:szCs w:val="22"/>
          <w:shd w:val="clear" w:color="auto" w:fill="FFFFFF"/>
        </w:rPr>
        <w:t xml:space="preserve">, </w:t>
      </w:r>
      <w:proofErr w:type="spellStart"/>
      <w:r w:rsidR="00534D72" w:rsidRPr="00A714E1">
        <w:rPr>
          <w:rFonts w:ascii="Calibri" w:hAnsi="Calibri" w:cs="Arial"/>
          <w:sz w:val="22"/>
          <w:szCs w:val="22"/>
          <w:shd w:val="clear" w:color="auto" w:fill="FFFFFF"/>
        </w:rPr>
        <w:t>Scicli</w:t>
      </w:r>
      <w:proofErr w:type="spellEnd"/>
      <w:r w:rsidR="00534D72" w:rsidRPr="00A714E1">
        <w:rPr>
          <w:rFonts w:ascii="Calibri" w:hAnsi="Calibri" w:cs="Arial"/>
          <w:sz w:val="22"/>
          <w:szCs w:val="22"/>
          <w:shd w:val="clear" w:color="auto" w:fill="FFFFFF"/>
        </w:rPr>
        <w:t xml:space="preserve"> and </w:t>
      </w:r>
      <w:hyperlink r:id="rId24" w:tgtFrame="_self" w:history="1">
        <w:r w:rsidR="00534D72" w:rsidRPr="00A714E1">
          <w:rPr>
            <w:rFonts w:ascii="Calibri" w:hAnsi="Calibri" w:cs="Arial"/>
            <w:sz w:val="22"/>
            <w:szCs w:val="22"/>
            <w:bdr w:val="none" w:sz="0" w:space="0" w:color="auto" w:frame="1"/>
            <w:shd w:val="clear" w:color="auto" w:fill="FFFFFF"/>
          </w:rPr>
          <w:t>Catania</w:t>
        </w:r>
      </w:hyperlink>
      <w:r w:rsidR="00534D72" w:rsidRPr="00A714E1">
        <w:rPr>
          <w:rFonts w:ascii="Calibri" w:hAnsi="Calibri" w:cs="Arial"/>
          <w:sz w:val="22"/>
          <w:szCs w:val="22"/>
          <w:shd w:val="clear" w:color="auto" w:fill="FFFFFF"/>
        </w:rPr>
        <w:t>, was razed to the ground by a terrible earthquake that hit most of the eastern side of Sicily.</w:t>
      </w:r>
    </w:p>
    <w:p w14:paraId="623C993D" w14:textId="43EE104B" w:rsidR="00534D72" w:rsidRDefault="00911892" w:rsidP="00911892">
      <w:pPr>
        <w:pStyle w:val="NormalWeb"/>
        <w:spacing w:before="0" w:beforeAutospacing="0" w:after="0" w:afterAutospacing="0"/>
        <w:jc w:val="both"/>
        <w:rPr>
          <w:rFonts w:ascii="Calibri" w:hAnsi="Calibri" w:cs="Arial"/>
          <w:sz w:val="22"/>
          <w:szCs w:val="22"/>
        </w:rPr>
      </w:pPr>
      <w:r>
        <w:rPr>
          <w:noProof/>
        </w:rPr>
        <w:drawing>
          <wp:anchor distT="0" distB="0" distL="114300" distR="114300" simplePos="0" relativeHeight="251964416" behindDoc="0" locked="0" layoutInCell="1" allowOverlap="1" wp14:anchorId="341B49D9" wp14:editId="236EE0A9">
            <wp:simplePos x="0" y="0"/>
            <wp:positionH relativeFrom="column">
              <wp:posOffset>3286125</wp:posOffset>
            </wp:positionH>
            <wp:positionV relativeFrom="paragraph">
              <wp:posOffset>351155</wp:posOffset>
            </wp:positionV>
            <wp:extent cx="3232785" cy="2124075"/>
            <wp:effectExtent l="0" t="0" r="5715" b="9525"/>
            <wp:wrapSquare wrapText="bothSides"/>
            <wp:docPr id="31" name="Immagine 31" descr="Ragusa: cosa vedere, spiagge, mare | Villatravell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agusa: cosa vedere, spiagge, mare | Villatravellers"/>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232785" cy="21240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alibri" w:hAnsi="Calibri" w:cs="Arial"/>
          <w:noProof/>
          <w:sz w:val="22"/>
          <w:szCs w:val="22"/>
        </w:rPr>
        <w:drawing>
          <wp:anchor distT="0" distB="0" distL="114300" distR="114300" simplePos="0" relativeHeight="251963392" behindDoc="0" locked="0" layoutInCell="1" allowOverlap="1" wp14:anchorId="53D09F3F" wp14:editId="06DDCD77">
            <wp:simplePos x="0" y="0"/>
            <wp:positionH relativeFrom="margin">
              <wp:align>left</wp:align>
            </wp:positionH>
            <wp:positionV relativeFrom="paragraph">
              <wp:posOffset>367030</wp:posOffset>
            </wp:positionV>
            <wp:extent cx="3181350" cy="2114550"/>
            <wp:effectExtent l="0" t="0" r="0" b="0"/>
            <wp:wrapSquare wrapText="bothSides"/>
            <wp:docPr id="30" name="Immagine 30" descr="Risultati immagini per ragusa ib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Risultati immagini per ragusa ibla"/>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181350" cy="2114550"/>
                    </a:xfrm>
                    <a:prstGeom prst="rect">
                      <a:avLst/>
                    </a:prstGeom>
                    <a:noFill/>
                    <a:ln>
                      <a:noFill/>
                    </a:ln>
                  </pic:spPr>
                </pic:pic>
              </a:graphicData>
            </a:graphic>
            <wp14:sizeRelH relativeFrom="page">
              <wp14:pctWidth>0</wp14:pctWidth>
            </wp14:sizeRelH>
            <wp14:sizeRelV relativeFrom="page">
              <wp14:pctHeight>0</wp14:pctHeight>
            </wp14:sizeRelV>
          </wp:anchor>
        </w:drawing>
      </w:r>
      <w:r w:rsidR="00534D72" w:rsidRPr="00A714E1">
        <w:rPr>
          <w:rFonts w:ascii="Calibri" w:hAnsi="Calibri" w:cs="Arial"/>
          <w:sz w:val="22"/>
          <w:szCs w:val="22"/>
        </w:rPr>
        <w:t xml:space="preserve">Nowadays the town is part of the Val di Noto UNESCO Heritage site and 18 of its buildings are protected by UNESCO patronage. </w:t>
      </w:r>
    </w:p>
    <w:p w14:paraId="33475517" w14:textId="40B6742D" w:rsidR="00363813" w:rsidRDefault="00363813" w:rsidP="00534D72">
      <w:pPr>
        <w:pStyle w:val="NormalWeb"/>
        <w:spacing w:before="0" w:beforeAutospacing="0" w:after="0" w:afterAutospacing="0"/>
        <w:jc w:val="both"/>
        <w:rPr>
          <w:rFonts w:ascii="Calibri" w:hAnsi="Calibri" w:cs="Arial"/>
          <w:sz w:val="22"/>
          <w:szCs w:val="22"/>
        </w:rPr>
      </w:pPr>
    </w:p>
    <w:p w14:paraId="134BCD09" w14:textId="77777777" w:rsidR="002B7415" w:rsidRDefault="002B7415" w:rsidP="0089148E">
      <w:pPr>
        <w:pStyle w:val="NormalWeb"/>
        <w:spacing w:before="0" w:beforeAutospacing="0" w:after="0" w:afterAutospacing="0"/>
        <w:jc w:val="both"/>
        <w:rPr>
          <w:rFonts w:ascii="Calibri" w:hAnsi="Calibri" w:cs="Arial"/>
          <w:sz w:val="22"/>
          <w:szCs w:val="22"/>
        </w:rPr>
      </w:pPr>
    </w:p>
    <w:p w14:paraId="17FF3E7F" w14:textId="77777777" w:rsidR="002B7415" w:rsidRDefault="002B7415" w:rsidP="0089148E">
      <w:pPr>
        <w:pStyle w:val="NormalWeb"/>
        <w:spacing w:before="0" w:beforeAutospacing="0" w:after="0" w:afterAutospacing="0"/>
        <w:jc w:val="both"/>
        <w:rPr>
          <w:rFonts w:ascii="Calibri" w:hAnsi="Calibri" w:cs="Arial"/>
          <w:sz w:val="22"/>
          <w:szCs w:val="22"/>
        </w:rPr>
      </w:pPr>
    </w:p>
    <w:p w14:paraId="7D983DC7" w14:textId="3F3ABE43" w:rsidR="00DF516F" w:rsidRDefault="00734298" w:rsidP="0089148E">
      <w:pPr>
        <w:pStyle w:val="NormalWeb"/>
        <w:spacing w:before="0" w:beforeAutospacing="0" w:after="0" w:afterAutospacing="0"/>
        <w:jc w:val="both"/>
        <w:rPr>
          <w:rFonts w:ascii="Calibri" w:hAnsi="Calibri" w:cs="Calibri"/>
          <w:sz w:val="22"/>
          <w:szCs w:val="22"/>
        </w:rPr>
      </w:pPr>
      <w:r>
        <w:rPr>
          <w:rFonts w:ascii="Calibri" w:hAnsi="Calibri" w:cs="Arial"/>
          <w:sz w:val="22"/>
          <w:szCs w:val="22"/>
        </w:rPr>
        <w:lastRenderedPageBreak/>
        <w:t xml:space="preserve">Lunch will be arranged in a </w:t>
      </w:r>
      <w:r w:rsidR="0089148E">
        <w:rPr>
          <w:rFonts w:ascii="Calibri" w:hAnsi="Calibri" w:cs="Arial"/>
          <w:sz w:val="22"/>
          <w:szCs w:val="22"/>
        </w:rPr>
        <w:t>high-level</w:t>
      </w:r>
      <w:r>
        <w:rPr>
          <w:rFonts w:ascii="Calibri" w:hAnsi="Calibri" w:cs="Arial"/>
          <w:sz w:val="22"/>
          <w:szCs w:val="22"/>
        </w:rPr>
        <w:t xml:space="preserve"> restaurant, located in the hearth of the village</w:t>
      </w:r>
      <w:r w:rsidR="0089148E">
        <w:rPr>
          <w:rFonts w:ascii="Calibri" w:hAnsi="Calibri" w:cs="Arial"/>
          <w:sz w:val="22"/>
          <w:szCs w:val="22"/>
        </w:rPr>
        <w:t>. T</w:t>
      </w:r>
      <w:r w:rsidR="003236BE" w:rsidRPr="003236BE">
        <w:rPr>
          <w:rFonts w:ascii="Calibri" w:hAnsi="Calibri" w:cs="Calibri"/>
          <w:sz w:val="22"/>
          <w:szCs w:val="22"/>
        </w:rPr>
        <w:t xml:space="preserve">he restaurant is located inside a building partially carved into the rock. </w:t>
      </w:r>
      <w:r w:rsidR="002B7415">
        <w:rPr>
          <w:rFonts w:ascii="Calibri" w:hAnsi="Calibri" w:cs="Calibri"/>
          <w:sz w:val="22"/>
          <w:szCs w:val="22"/>
        </w:rPr>
        <w:t>Magic</w:t>
      </w:r>
      <w:r w:rsidR="003236BE" w:rsidRPr="003236BE">
        <w:rPr>
          <w:rFonts w:ascii="Calibri" w:hAnsi="Calibri" w:cs="Calibri"/>
          <w:sz w:val="22"/>
          <w:szCs w:val="22"/>
        </w:rPr>
        <w:t xml:space="preserve"> atmosphere, sophisticated food, excellent service</w:t>
      </w:r>
      <w:r w:rsidR="002B7415">
        <w:rPr>
          <w:rFonts w:ascii="Calibri" w:hAnsi="Calibri" w:cs="Calibri"/>
          <w:sz w:val="22"/>
          <w:szCs w:val="22"/>
        </w:rPr>
        <w:t>.</w:t>
      </w:r>
    </w:p>
    <w:p w14:paraId="10091B71" w14:textId="1411E15C" w:rsidR="00DF516F" w:rsidRDefault="003B110A" w:rsidP="00DA42ED">
      <w:pPr>
        <w:jc w:val="both"/>
        <w:rPr>
          <w:rFonts w:ascii="Calibri" w:hAnsi="Calibri" w:cs="Calibri"/>
          <w:sz w:val="22"/>
          <w:szCs w:val="22"/>
        </w:rPr>
      </w:pPr>
      <w:r>
        <w:rPr>
          <w:noProof/>
        </w:rPr>
        <w:drawing>
          <wp:anchor distT="0" distB="0" distL="114300" distR="114300" simplePos="0" relativeHeight="251966464" behindDoc="0" locked="0" layoutInCell="1" allowOverlap="1" wp14:anchorId="2645A3E9" wp14:editId="0CFF303C">
            <wp:simplePos x="0" y="0"/>
            <wp:positionH relativeFrom="margin">
              <wp:align>right</wp:align>
            </wp:positionH>
            <wp:positionV relativeFrom="paragraph">
              <wp:posOffset>183515</wp:posOffset>
            </wp:positionV>
            <wp:extent cx="3249295" cy="2115185"/>
            <wp:effectExtent l="0" t="0" r="8255" b="0"/>
            <wp:wrapSquare wrapText="bothSides"/>
            <wp:docPr id="33" name="Immagine 33" descr="Wine Cellar, la cantina di Locanda Don Serafino - Ristorante Locanda Don  Serafi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ine Cellar, la cantina di Locanda Don Serafino - Ristorante Locanda Don  Serafino"/>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249295" cy="21151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65440" behindDoc="0" locked="0" layoutInCell="1" allowOverlap="1" wp14:anchorId="42BA6C2E" wp14:editId="32439664">
            <wp:simplePos x="0" y="0"/>
            <wp:positionH relativeFrom="margin">
              <wp:align>left</wp:align>
            </wp:positionH>
            <wp:positionV relativeFrom="paragraph">
              <wp:posOffset>178435</wp:posOffset>
            </wp:positionV>
            <wp:extent cx="3185795" cy="2120265"/>
            <wp:effectExtent l="0" t="0" r="0" b="0"/>
            <wp:wrapSquare wrapText="bothSides"/>
            <wp:docPr id="32" name="Immagine 32" descr="RISTORANTE LOCANDA DON SERAFINO, Ragusa - Menu, Prezzo &amp; Ristorante  Recensioni - Tripadvi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ISTORANTE LOCANDA DON SERAFINO, Ragusa - Menu, Prezzo &amp; Ristorante  Recensioni - Tripadviso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185795" cy="21202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3955F16" w14:textId="2AB23672" w:rsidR="00DF516F" w:rsidRDefault="00DF516F" w:rsidP="00DA42ED">
      <w:pPr>
        <w:jc w:val="both"/>
        <w:rPr>
          <w:rFonts w:ascii="Calibri" w:hAnsi="Calibri" w:cs="Calibri"/>
          <w:sz w:val="22"/>
          <w:szCs w:val="22"/>
        </w:rPr>
      </w:pPr>
    </w:p>
    <w:p w14:paraId="5303A40C" w14:textId="46876EA9" w:rsidR="00073894" w:rsidRDefault="00073894" w:rsidP="00594628">
      <w:pPr>
        <w:tabs>
          <w:tab w:val="left" w:pos="0"/>
          <w:tab w:val="right" w:pos="9639"/>
        </w:tabs>
        <w:jc w:val="both"/>
        <w:rPr>
          <w:rFonts w:ascii="Calibri" w:hAnsi="Calibri" w:cs="Calibri"/>
          <w:bCs/>
          <w:sz w:val="22"/>
          <w:szCs w:val="22"/>
        </w:rPr>
      </w:pPr>
      <w:r>
        <w:rPr>
          <w:rFonts w:ascii="Calibri" w:hAnsi="Calibri" w:cs="Calibri"/>
          <w:bCs/>
          <w:sz w:val="22"/>
          <w:szCs w:val="22"/>
        </w:rPr>
        <w:t xml:space="preserve">After lunch, transfer to </w:t>
      </w:r>
      <w:proofErr w:type="spellStart"/>
      <w:r w:rsidR="00DA09D2">
        <w:rPr>
          <w:rFonts w:ascii="Calibri" w:hAnsi="Calibri" w:cs="Calibri"/>
          <w:bCs/>
          <w:sz w:val="22"/>
          <w:szCs w:val="22"/>
        </w:rPr>
        <w:t>Modica</w:t>
      </w:r>
      <w:proofErr w:type="spellEnd"/>
      <w:r>
        <w:rPr>
          <w:rFonts w:ascii="Calibri" w:hAnsi="Calibri" w:cs="Calibri"/>
          <w:bCs/>
          <w:sz w:val="22"/>
          <w:szCs w:val="22"/>
        </w:rPr>
        <w:t>.</w:t>
      </w:r>
    </w:p>
    <w:p w14:paraId="20BAE891" w14:textId="77777777" w:rsidR="00DA09D2" w:rsidRDefault="00DA09D2" w:rsidP="00594628">
      <w:pPr>
        <w:tabs>
          <w:tab w:val="left" w:pos="0"/>
          <w:tab w:val="right" w:pos="9639"/>
        </w:tabs>
        <w:jc w:val="both"/>
        <w:rPr>
          <w:rFonts w:ascii="Calibri" w:hAnsi="Calibri" w:cs="Calibri"/>
          <w:bCs/>
          <w:sz w:val="22"/>
          <w:szCs w:val="22"/>
        </w:rPr>
      </w:pPr>
    </w:p>
    <w:p w14:paraId="55B0105E" w14:textId="5A8CF63F" w:rsidR="00DA09D2" w:rsidRPr="00DA09D2" w:rsidRDefault="00DA09D2" w:rsidP="00DA09D2">
      <w:pPr>
        <w:tabs>
          <w:tab w:val="left" w:pos="0"/>
          <w:tab w:val="right" w:pos="9639"/>
        </w:tabs>
        <w:jc w:val="both"/>
        <w:rPr>
          <w:rFonts w:ascii="Calibri" w:hAnsi="Calibri" w:cs="Calibri"/>
          <w:sz w:val="22"/>
          <w:szCs w:val="22"/>
        </w:rPr>
      </w:pPr>
      <w:r w:rsidRPr="00DA09D2">
        <w:rPr>
          <w:rFonts w:ascii="Calibri" w:hAnsi="Calibri" w:cs="Calibri"/>
          <w:sz w:val="22"/>
          <w:szCs w:val="22"/>
        </w:rPr>
        <w:t xml:space="preserve">A city of Neolithic origin, until the 19th century it was the capital of a county that exerted a vast political, </w:t>
      </w:r>
      <w:proofErr w:type="gramStart"/>
      <w:r w:rsidRPr="00DA09D2">
        <w:rPr>
          <w:rFonts w:ascii="Calibri" w:hAnsi="Calibri" w:cs="Calibri"/>
          <w:sz w:val="22"/>
          <w:szCs w:val="22"/>
        </w:rPr>
        <w:t>economic</w:t>
      </w:r>
      <w:proofErr w:type="gramEnd"/>
      <w:r w:rsidRPr="00DA09D2">
        <w:rPr>
          <w:rFonts w:ascii="Calibri" w:hAnsi="Calibri" w:cs="Calibri"/>
          <w:sz w:val="22"/>
          <w:szCs w:val="22"/>
        </w:rPr>
        <w:t xml:space="preserve"> and cultural influence. </w:t>
      </w:r>
      <w:r w:rsidR="00701FF9" w:rsidRPr="00DA09D2">
        <w:rPr>
          <w:rFonts w:ascii="Calibri" w:hAnsi="Calibri" w:cs="Calibri"/>
          <w:sz w:val="22"/>
          <w:szCs w:val="22"/>
        </w:rPr>
        <w:t xml:space="preserve">Its historic </w:t>
      </w:r>
      <w:proofErr w:type="spellStart"/>
      <w:r w:rsidR="00701FF9" w:rsidRPr="00DA09D2">
        <w:rPr>
          <w:rFonts w:ascii="Calibri" w:hAnsi="Calibri" w:cs="Calibri"/>
          <w:sz w:val="22"/>
          <w:szCs w:val="22"/>
        </w:rPr>
        <w:t>center</w:t>
      </w:r>
      <w:proofErr w:type="spellEnd"/>
      <w:r w:rsidRPr="00DA09D2">
        <w:rPr>
          <w:rFonts w:ascii="Calibri" w:hAnsi="Calibri" w:cs="Calibri"/>
          <w:sz w:val="22"/>
          <w:szCs w:val="22"/>
        </w:rPr>
        <w:t xml:space="preserve"> is one of the most significant examples of late Baroque architecture.</w:t>
      </w:r>
    </w:p>
    <w:p w14:paraId="5E70D7E3" w14:textId="77777777" w:rsidR="00DA09D2" w:rsidRPr="00DA09D2" w:rsidRDefault="00DA09D2" w:rsidP="00DA09D2">
      <w:pPr>
        <w:tabs>
          <w:tab w:val="left" w:pos="0"/>
          <w:tab w:val="right" w:pos="9639"/>
        </w:tabs>
        <w:jc w:val="both"/>
        <w:rPr>
          <w:rFonts w:ascii="Calibri" w:hAnsi="Calibri" w:cs="Calibri"/>
          <w:sz w:val="22"/>
          <w:szCs w:val="22"/>
        </w:rPr>
      </w:pPr>
      <w:r w:rsidRPr="00DA09D2">
        <w:rPr>
          <w:rFonts w:ascii="Calibri" w:hAnsi="Calibri" w:cs="Calibri"/>
          <w:sz w:val="22"/>
          <w:szCs w:val="22"/>
        </w:rPr>
        <w:t xml:space="preserve">For its masterpieces, the city was included in 2002, on UNESCO's World Heritage List. </w:t>
      </w:r>
    </w:p>
    <w:p w14:paraId="2A171554" w14:textId="79DA0754" w:rsidR="00DA09D2" w:rsidRPr="00DA09D2" w:rsidRDefault="00DA09D2" w:rsidP="00DA09D2">
      <w:pPr>
        <w:tabs>
          <w:tab w:val="left" w:pos="0"/>
          <w:tab w:val="right" w:pos="9639"/>
        </w:tabs>
        <w:jc w:val="both"/>
        <w:rPr>
          <w:rFonts w:ascii="Calibri" w:hAnsi="Calibri" w:cs="Calibri"/>
          <w:sz w:val="22"/>
          <w:szCs w:val="22"/>
          <w:shd w:val="clear" w:color="auto" w:fill="FFFFFF"/>
        </w:rPr>
      </w:pPr>
      <w:r w:rsidRPr="00DA09D2">
        <w:rPr>
          <w:rFonts w:ascii="Calibri" w:hAnsi="Calibri" w:cs="Calibri"/>
          <w:sz w:val="22"/>
          <w:szCs w:val="22"/>
        </w:rPr>
        <w:t xml:space="preserve">The highest point of the urban </w:t>
      </w:r>
      <w:proofErr w:type="spellStart"/>
      <w:r w:rsidRPr="00DA09D2">
        <w:rPr>
          <w:rFonts w:ascii="Calibri" w:hAnsi="Calibri" w:cs="Calibri"/>
          <w:sz w:val="22"/>
          <w:szCs w:val="22"/>
        </w:rPr>
        <w:t>center</w:t>
      </w:r>
      <w:proofErr w:type="spellEnd"/>
      <w:r w:rsidRPr="00DA09D2">
        <w:rPr>
          <w:rFonts w:ascii="Calibri" w:hAnsi="Calibri" w:cs="Calibri"/>
          <w:sz w:val="22"/>
          <w:szCs w:val="22"/>
        </w:rPr>
        <w:t xml:space="preserve">, at 449 meters above sea level, corresponds to the bell tower of the church of San Giovanni Evangelista in </w:t>
      </w:r>
      <w:proofErr w:type="spellStart"/>
      <w:r w:rsidRPr="00DA09D2">
        <w:rPr>
          <w:rFonts w:ascii="Calibri" w:hAnsi="Calibri" w:cs="Calibri"/>
          <w:sz w:val="22"/>
          <w:szCs w:val="22"/>
        </w:rPr>
        <w:t>Modica</w:t>
      </w:r>
      <w:proofErr w:type="spellEnd"/>
      <w:r w:rsidRPr="00DA09D2">
        <w:rPr>
          <w:rFonts w:ascii="Calibri" w:hAnsi="Calibri" w:cs="Calibri"/>
          <w:sz w:val="22"/>
          <w:szCs w:val="22"/>
        </w:rPr>
        <w:t xml:space="preserve"> Alta, while the municipal seat, in </w:t>
      </w:r>
      <w:proofErr w:type="spellStart"/>
      <w:r w:rsidRPr="00DA09D2">
        <w:rPr>
          <w:rFonts w:ascii="Calibri" w:hAnsi="Calibri" w:cs="Calibri"/>
          <w:sz w:val="22"/>
          <w:szCs w:val="22"/>
        </w:rPr>
        <w:t>Modica</w:t>
      </w:r>
      <w:proofErr w:type="spellEnd"/>
      <w:r w:rsidRPr="00DA09D2">
        <w:rPr>
          <w:rFonts w:ascii="Calibri" w:hAnsi="Calibri" w:cs="Calibri"/>
          <w:sz w:val="22"/>
          <w:szCs w:val="22"/>
        </w:rPr>
        <w:t xml:space="preserve"> </w:t>
      </w:r>
      <w:proofErr w:type="spellStart"/>
      <w:r w:rsidRPr="00DA09D2">
        <w:rPr>
          <w:rFonts w:ascii="Calibri" w:hAnsi="Calibri" w:cs="Calibri"/>
          <w:sz w:val="22"/>
          <w:szCs w:val="22"/>
        </w:rPr>
        <w:t>Bassa</w:t>
      </w:r>
      <w:proofErr w:type="spellEnd"/>
      <w:r w:rsidRPr="00DA09D2">
        <w:rPr>
          <w:rFonts w:ascii="Calibri" w:hAnsi="Calibri" w:cs="Calibri"/>
          <w:sz w:val="22"/>
          <w:szCs w:val="22"/>
        </w:rPr>
        <w:t>, is 296 meters above sea level.</w:t>
      </w:r>
    </w:p>
    <w:p w14:paraId="102C35F6" w14:textId="34DFE3D4" w:rsidR="00DA09D2" w:rsidRPr="007C0611" w:rsidRDefault="00DA09D2" w:rsidP="00DA09D2">
      <w:pPr>
        <w:tabs>
          <w:tab w:val="left" w:pos="0"/>
          <w:tab w:val="right" w:pos="9639"/>
        </w:tabs>
        <w:jc w:val="both"/>
        <w:rPr>
          <w:rFonts w:ascii="Calibri" w:hAnsi="Calibri" w:cs="Calibri"/>
          <w:sz w:val="22"/>
          <w:szCs w:val="22"/>
          <w:shd w:val="clear" w:color="auto" w:fill="FFFFFF"/>
        </w:rPr>
      </w:pPr>
      <w:r w:rsidRPr="007C0611">
        <w:rPr>
          <w:rFonts w:ascii="Calibri" w:hAnsi="Calibri" w:cs="Calibri"/>
          <w:sz w:val="22"/>
          <w:szCs w:val="22"/>
          <w:shd w:val="clear" w:color="auto" w:fill="FFFFFF"/>
        </w:rPr>
        <w:t>Another element that characterizes the area, particularly the countryside, is the dense network of "dry stone walls" that delimit the plots of land.</w:t>
      </w:r>
    </w:p>
    <w:p w14:paraId="5D3DA8D3" w14:textId="1CE60403" w:rsidR="004300B7" w:rsidRPr="00876432" w:rsidRDefault="004300B7" w:rsidP="004300B7">
      <w:pPr>
        <w:shd w:val="clear" w:color="auto" w:fill="FFFFFF"/>
        <w:jc w:val="both"/>
        <w:textAlignment w:val="baseline"/>
        <w:rPr>
          <w:rFonts w:ascii="Calibri" w:hAnsi="Calibri" w:cs="Arial"/>
          <w:sz w:val="22"/>
          <w:szCs w:val="22"/>
          <w:lang w:eastAsia="it-IT"/>
        </w:rPr>
      </w:pPr>
      <w:proofErr w:type="spellStart"/>
      <w:r w:rsidRPr="00876432">
        <w:rPr>
          <w:rFonts w:ascii="Calibri" w:hAnsi="Calibri" w:cs="Arial"/>
          <w:sz w:val="22"/>
          <w:szCs w:val="22"/>
          <w:lang w:eastAsia="it-IT"/>
        </w:rPr>
        <w:t>Modica</w:t>
      </w:r>
      <w:proofErr w:type="spellEnd"/>
      <w:r w:rsidRPr="00876432">
        <w:rPr>
          <w:rFonts w:ascii="Calibri" w:hAnsi="Calibri" w:cs="Arial"/>
          <w:sz w:val="22"/>
          <w:szCs w:val="22"/>
          <w:lang w:eastAsia="it-IT"/>
        </w:rPr>
        <w:t xml:space="preserve"> is also custodian of a 400 </w:t>
      </w:r>
      <w:proofErr w:type="gramStart"/>
      <w:r w:rsidRPr="00876432">
        <w:rPr>
          <w:rFonts w:ascii="Calibri" w:hAnsi="Calibri" w:cs="Arial"/>
          <w:sz w:val="22"/>
          <w:szCs w:val="22"/>
          <w:lang w:eastAsia="it-IT"/>
        </w:rPr>
        <w:t>years</w:t>
      </w:r>
      <w:proofErr w:type="gramEnd"/>
      <w:r w:rsidRPr="00876432">
        <w:rPr>
          <w:rFonts w:ascii="Calibri" w:hAnsi="Calibri" w:cs="Arial"/>
          <w:sz w:val="22"/>
          <w:szCs w:val="22"/>
          <w:lang w:eastAsia="it-IT"/>
        </w:rPr>
        <w:t xml:space="preserve"> tradition of Sicilian chocolate-making. Being part of the Spanish kingdom for so many years meant that Sicily was often one of the first recipients of the new foodstuffs being brought back from South America. Cacao was one of these and today </w:t>
      </w:r>
      <w:proofErr w:type="spellStart"/>
      <w:r w:rsidRPr="00876432">
        <w:rPr>
          <w:rFonts w:ascii="Calibri" w:hAnsi="Calibri" w:cs="Arial"/>
          <w:sz w:val="22"/>
          <w:szCs w:val="22"/>
          <w:lang w:eastAsia="it-IT"/>
        </w:rPr>
        <w:t>Modica</w:t>
      </w:r>
      <w:proofErr w:type="spellEnd"/>
      <w:r w:rsidRPr="00876432">
        <w:rPr>
          <w:rFonts w:ascii="Calibri" w:hAnsi="Calibri" w:cs="Arial"/>
          <w:sz w:val="22"/>
          <w:szCs w:val="22"/>
          <w:lang w:eastAsia="it-IT"/>
        </w:rPr>
        <w:t xml:space="preserve"> still specialises in making granulose chocolate, often flavoured with chilli pepper, </w:t>
      </w:r>
      <w:r w:rsidR="00701FF9" w:rsidRPr="00876432">
        <w:rPr>
          <w:rFonts w:ascii="Calibri" w:hAnsi="Calibri" w:cs="Arial"/>
          <w:sz w:val="22"/>
          <w:szCs w:val="22"/>
          <w:lang w:eastAsia="it-IT"/>
        </w:rPr>
        <w:t>cinnamon,</w:t>
      </w:r>
      <w:r w:rsidRPr="00876432">
        <w:rPr>
          <w:rFonts w:ascii="Calibri" w:hAnsi="Calibri" w:cs="Arial"/>
          <w:sz w:val="22"/>
          <w:szCs w:val="22"/>
          <w:lang w:eastAsia="it-IT"/>
        </w:rPr>
        <w:t xml:space="preserve"> or vanilla, that is based on Aztec methods and recipes. </w:t>
      </w:r>
    </w:p>
    <w:p w14:paraId="29AD0F3C" w14:textId="554A29B1" w:rsidR="004300B7" w:rsidRPr="00876432" w:rsidRDefault="004300B7" w:rsidP="004300B7">
      <w:pPr>
        <w:shd w:val="clear" w:color="auto" w:fill="FFFFFF"/>
        <w:jc w:val="both"/>
        <w:textAlignment w:val="baseline"/>
        <w:rPr>
          <w:rFonts w:ascii="Calibri" w:hAnsi="Calibri" w:cs="Arial"/>
          <w:sz w:val="22"/>
          <w:szCs w:val="22"/>
          <w:lang w:eastAsia="it-IT"/>
        </w:rPr>
      </w:pPr>
      <w:r w:rsidRPr="00876432">
        <w:rPr>
          <w:rFonts w:ascii="Calibri" w:hAnsi="Calibri" w:cs="Arial"/>
          <w:sz w:val="22"/>
          <w:szCs w:val="22"/>
          <w:lang w:eastAsia="it-IT"/>
        </w:rPr>
        <w:t xml:space="preserve">Stop in </w:t>
      </w:r>
      <w:r>
        <w:rPr>
          <w:rFonts w:ascii="Calibri" w:hAnsi="Calibri" w:cs="Arial"/>
          <w:sz w:val="22"/>
          <w:szCs w:val="22"/>
          <w:lang w:eastAsia="it-IT"/>
        </w:rPr>
        <w:t xml:space="preserve">a </w:t>
      </w:r>
      <w:r w:rsidRPr="00876432">
        <w:rPr>
          <w:rFonts w:ascii="Calibri" w:hAnsi="Calibri" w:cs="Arial"/>
          <w:sz w:val="22"/>
          <w:szCs w:val="22"/>
          <w:lang w:eastAsia="it-IT"/>
        </w:rPr>
        <w:t>chocolatier of the village for a chocolate tasting with expresso coffee.</w:t>
      </w:r>
    </w:p>
    <w:p w14:paraId="3A2588F7" w14:textId="00D9D6C9" w:rsidR="00DA09D2" w:rsidRPr="007C0611" w:rsidRDefault="007C0611" w:rsidP="00DA09D2">
      <w:pPr>
        <w:tabs>
          <w:tab w:val="left" w:pos="0"/>
          <w:tab w:val="right" w:pos="9639"/>
        </w:tabs>
        <w:jc w:val="both"/>
        <w:rPr>
          <w:rFonts w:ascii="Calibri" w:hAnsi="Calibri" w:cs="Calibri"/>
          <w:sz w:val="21"/>
          <w:szCs w:val="21"/>
          <w:shd w:val="clear" w:color="auto" w:fill="FFFFFF"/>
        </w:rPr>
      </w:pPr>
      <w:r w:rsidRPr="00DA09D2">
        <w:rPr>
          <w:rFonts w:ascii="Calibri" w:hAnsi="Calibri" w:cs="Calibri"/>
          <w:bCs/>
          <w:noProof/>
          <w:sz w:val="22"/>
          <w:szCs w:val="22"/>
        </w:rPr>
        <w:drawing>
          <wp:anchor distT="0" distB="0" distL="114300" distR="114300" simplePos="0" relativeHeight="251972608" behindDoc="0" locked="0" layoutInCell="1" allowOverlap="1" wp14:anchorId="621F9F60" wp14:editId="6302D374">
            <wp:simplePos x="0" y="0"/>
            <wp:positionH relativeFrom="margin">
              <wp:posOffset>3867785</wp:posOffset>
            </wp:positionH>
            <wp:positionV relativeFrom="paragraph">
              <wp:posOffset>177165</wp:posOffset>
            </wp:positionV>
            <wp:extent cx="2770505" cy="2038350"/>
            <wp:effectExtent l="0" t="0" r="0" b="0"/>
            <wp:wrapSquare wrapText="bothSides"/>
            <wp:docPr id="8" name="Immagine 8" descr="Risultati immagini per cioccolata bonajuto mod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descr="Risultati immagini per cioccolata bonajuto modica"/>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70505" cy="2038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A09D2">
        <w:rPr>
          <w:rFonts w:ascii="Calibri" w:hAnsi="Calibri" w:cs="Calibri"/>
          <w:noProof/>
          <w:sz w:val="22"/>
          <w:szCs w:val="22"/>
        </w:rPr>
        <w:drawing>
          <wp:anchor distT="0" distB="0" distL="114300" distR="114300" simplePos="0" relativeHeight="251973632" behindDoc="0" locked="0" layoutInCell="1" allowOverlap="1" wp14:anchorId="3940F474" wp14:editId="4E35DCEB">
            <wp:simplePos x="0" y="0"/>
            <wp:positionH relativeFrom="margin">
              <wp:posOffset>19050</wp:posOffset>
            </wp:positionH>
            <wp:positionV relativeFrom="paragraph">
              <wp:posOffset>139065</wp:posOffset>
            </wp:positionV>
            <wp:extent cx="3728720" cy="2105025"/>
            <wp:effectExtent l="0" t="0" r="5080" b="9525"/>
            <wp:wrapSquare wrapText="bothSides"/>
            <wp:docPr id="35" name="Immagine 35" descr="Unesco, muretti a secco patrimonio dell&amp;#39;Umanità - Insieme Ragu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esco, muretti a secco patrimonio dell&amp;#39;Umanità - Insieme Ragusa"/>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728720" cy="21050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D044E69" w14:textId="24E85A38" w:rsidR="00DA09D2" w:rsidRPr="007C0611" w:rsidRDefault="00DA09D2" w:rsidP="00DA09D2">
      <w:pPr>
        <w:tabs>
          <w:tab w:val="left" w:pos="0"/>
          <w:tab w:val="right" w:pos="9639"/>
        </w:tabs>
        <w:jc w:val="both"/>
        <w:rPr>
          <w:rFonts w:ascii="Calibri" w:hAnsi="Calibri" w:cs="Calibri"/>
          <w:sz w:val="21"/>
          <w:szCs w:val="21"/>
          <w:shd w:val="clear" w:color="auto" w:fill="FFFFFF"/>
        </w:rPr>
      </w:pPr>
    </w:p>
    <w:p w14:paraId="5CDC51B9" w14:textId="19D0C2AA" w:rsidR="00DA09D2" w:rsidRPr="007C0611" w:rsidRDefault="00DA09D2" w:rsidP="00594628">
      <w:pPr>
        <w:tabs>
          <w:tab w:val="left" w:pos="0"/>
          <w:tab w:val="right" w:pos="9639"/>
        </w:tabs>
        <w:jc w:val="both"/>
        <w:rPr>
          <w:rFonts w:ascii="Calibri" w:hAnsi="Calibri" w:cs="Calibri"/>
          <w:bCs/>
          <w:sz w:val="22"/>
          <w:szCs w:val="22"/>
        </w:rPr>
      </w:pPr>
    </w:p>
    <w:p w14:paraId="01F5D50A" w14:textId="2DEA2FFE" w:rsidR="00DA09D2" w:rsidRDefault="004300B7" w:rsidP="00594628">
      <w:pPr>
        <w:tabs>
          <w:tab w:val="left" w:pos="0"/>
          <w:tab w:val="right" w:pos="9639"/>
        </w:tabs>
        <w:jc w:val="both"/>
        <w:rPr>
          <w:rFonts w:ascii="Calibri" w:hAnsi="Calibri" w:cs="Calibri"/>
          <w:bCs/>
          <w:sz w:val="22"/>
          <w:szCs w:val="22"/>
        </w:rPr>
      </w:pPr>
      <w:r>
        <w:rPr>
          <w:rFonts w:ascii="Calibri" w:hAnsi="Calibri" w:cs="Calibri"/>
          <w:bCs/>
          <w:sz w:val="22"/>
          <w:szCs w:val="22"/>
        </w:rPr>
        <w:t>At the end of the tour, transfer to the hotel.</w:t>
      </w:r>
    </w:p>
    <w:p w14:paraId="5984EAF9" w14:textId="77777777" w:rsidR="004300B7" w:rsidRPr="00740753" w:rsidRDefault="004300B7" w:rsidP="004300B7">
      <w:pPr>
        <w:jc w:val="both"/>
        <w:rPr>
          <w:rFonts w:ascii="Calibri" w:hAnsi="Calibri" w:cs="Calibri"/>
          <w:spacing w:val="8"/>
          <w:sz w:val="22"/>
          <w:szCs w:val="22"/>
          <w:shd w:val="clear" w:color="auto" w:fill="FFFFFF"/>
        </w:rPr>
      </w:pPr>
      <w:r w:rsidRPr="00740753">
        <w:rPr>
          <w:rFonts w:ascii="Calibri" w:hAnsi="Calibri" w:cs="Calibri"/>
          <w:b/>
          <w:bCs/>
          <w:sz w:val="22"/>
          <w:szCs w:val="22"/>
        </w:rPr>
        <w:t xml:space="preserve">Overnight in </w:t>
      </w:r>
      <w:r>
        <w:rPr>
          <w:rFonts w:ascii="Calibri" w:hAnsi="Calibri" w:cs="Calibri"/>
          <w:b/>
          <w:bCs/>
          <w:sz w:val="22"/>
          <w:szCs w:val="22"/>
        </w:rPr>
        <w:t>Ragusa</w:t>
      </w:r>
    </w:p>
    <w:p w14:paraId="6450D036" w14:textId="77777777" w:rsidR="004300B7" w:rsidRPr="007C0611" w:rsidRDefault="004300B7" w:rsidP="00594628">
      <w:pPr>
        <w:tabs>
          <w:tab w:val="left" w:pos="0"/>
          <w:tab w:val="right" w:pos="9639"/>
        </w:tabs>
        <w:jc w:val="both"/>
        <w:rPr>
          <w:rFonts w:ascii="Calibri" w:hAnsi="Calibri" w:cs="Calibri"/>
          <w:bCs/>
          <w:sz w:val="22"/>
          <w:szCs w:val="22"/>
        </w:rPr>
      </w:pPr>
    </w:p>
    <w:p w14:paraId="7DB1EC1C" w14:textId="5B4BF3C5" w:rsidR="00DA09D2" w:rsidRPr="007C0611" w:rsidRDefault="00DA09D2" w:rsidP="00594628">
      <w:pPr>
        <w:tabs>
          <w:tab w:val="left" w:pos="0"/>
          <w:tab w:val="right" w:pos="9639"/>
        </w:tabs>
        <w:jc w:val="both"/>
        <w:rPr>
          <w:rFonts w:ascii="Calibri" w:hAnsi="Calibri" w:cs="Calibri"/>
          <w:bCs/>
          <w:sz w:val="22"/>
          <w:szCs w:val="22"/>
        </w:rPr>
      </w:pPr>
    </w:p>
    <w:p w14:paraId="1E7821D4" w14:textId="3ACFA979" w:rsidR="00DA09D2" w:rsidRPr="007C0611" w:rsidRDefault="00DA09D2" w:rsidP="00594628">
      <w:pPr>
        <w:tabs>
          <w:tab w:val="left" w:pos="0"/>
          <w:tab w:val="right" w:pos="9639"/>
        </w:tabs>
        <w:jc w:val="both"/>
        <w:rPr>
          <w:rFonts w:ascii="Calibri" w:hAnsi="Calibri" w:cs="Calibri"/>
          <w:bCs/>
          <w:sz w:val="22"/>
          <w:szCs w:val="22"/>
        </w:rPr>
      </w:pPr>
    </w:p>
    <w:p w14:paraId="4C02235E" w14:textId="3F34A2F5" w:rsidR="0010051D" w:rsidRDefault="0010051D" w:rsidP="00DA42ED">
      <w:pPr>
        <w:jc w:val="both"/>
        <w:rPr>
          <w:rFonts w:ascii="Calibri" w:hAnsi="Calibri" w:cs="Calibri"/>
          <w:sz w:val="22"/>
          <w:szCs w:val="22"/>
        </w:rPr>
      </w:pPr>
    </w:p>
    <w:p w14:paraId="615C6FDD" w14:textId="77777777" w:rsidR="00701FF9" w:rsidRPr="00740753" w:rsidRDefault="00701FF9" w:rsidP="00DA42ED">
      <w:pPr>
        <w:jc w:val="both"/>
        <w:rPr>
          <w:rFonts w:ascii="Calibri" w:hAnsi="Calibri" w:cs="Calibri"/>
          <w:sz w:val="22"/>
          <w:szCs w:val="22"/>
        </w:rPr>
      </w:pPr>
    </w:p>
    <w:p w14:paraId="6F02A6F5" w14:textId="77777777" w:rsidR="00920BE2" w:rsidRPr="003B1BE2" w:rsidRDefault="00920BE2" w:rsidP="00116733">
      <w:pPr>
        <w:tabs>
          <w:tab w:val="left" w:pos="4230"/>
        </w:tabs>
        <w:rPr>
          <w:rFonts w:ascii="Calibri" w:hAnsi="Calibri" w:cs="Calibri"/>
          <w:b/>
          <w:bCs/>
          <w:color w:val="922213" w:themeColor="accent5" w:themeShade="BF"/>
          <w:sz w:val="30"/>
          <w:szCs w:val="30"/>
        </w:rPr>
      </w:pPr>
    </w:p>
    <w:p w14:paraId="2569042A" w14:textId="2F14361F" w:rsidR="00116733" w:rsidRDefault="00116733" w:rsidP="00116733">
      <w:pPr>
        <w:tabs>
          <w:tab w:val="left" w:pos="4230"/>
        </w:tabs>
        <w:rPr>
          <w:rFonts w:ascii="Calibri" w:hAnsi="Calibri" w:cs="Calibri"/>
          <w:b/>
          <w:bCs/>
          <w:color w:val="922213" w:themeColor="accent5" w:themeShade="BF"/>
          <w:sz w:val="40"/>
          <w:szCs w:val="40"/>
        </w:rPr>
      </w:pPr>
      <w:r w:rsidRPr="007E6085">
        <w:rPr>
          <w:rFonts w:ascii="Calibri" w:hAnsi="Calibri" w:cs="Calibri"/>
          <w:b/>
          <w:bCs/>
          <w:color w:val="922213" w:themeColor="accent5" w:themeShade="BF"/>
          <w:sz w:val="40"/>
          <w:szCs w:val="40"/>
        </w:rPr>
        <w:lastRenderedPageBreak/>
        <w:t>6</w:t>
      </w:r>
      <w:r w:rsidRPr="007E6085">
        <w:rPr>
          <w:rFonts w:ascii="Calibri" w:hAnsi="Calibri" w:cs="Calibri"/>
          <w:b/>
          <w:bCs/>
          <w:color w:val="922213" w:themeColor="accent5" w:themeShade="BF"/>
          <w:sz w:val="40"/>
          <w:szCs w:val="40"/>
          <w:vertAlign w:val="superscript"/>
        </w:rPr>
        <w:t>th</w:t>
      </w:r>
      <w:r w:rsidRPr="007E6085">
        <w:rPr>
          <w:rFonts w:ascii="Calibri" w:hAnsi="Calibri" w:cs="Calibri"/>
          <w:b/>
          <w:bCs/>
          <w:color w:val="922213" w:themeColor="accent5" w:themeShade="BF"/>
          <w:sz w:val="40"/>
          <w:szCs w:val="40"/>
        </w:rPr>
        <w:t xml:space="preserve"> day </w:t>
      </w:r>
      <w:r w:rsidR="007E6085" w:rsidRPr="007E6085">
        <w:rPr>
          <w:rFonts w:ascii="Calibri" w:hAnsi="Calibri" w:cs="Calibri"/>
          <w:b/>
          <w:bCs/>
          <w:color w:val="922213" w:themeColor="accent5" w:themeShade="BF"/>
          <w:sz w:val="40"/>
          <w:szCs w:val="40"/>
        </w:rPr>
        <w:t xml:space="preserve">– Ragusa – </w:t>
      </w:r>
      <w:proofErr w:type="spellStart"/>
      <w:r w:rsidR="007E6085" w:rsidRPr="007E6085">
        <w:rPr>
          <w:rFonts w:ascii="Calibri" w:hAnsi="Calibri" w:cs="Calibri"/>
          <w:b/>
          <w:bCs/>
          <w:color w:val="922213" w:themeColor="accent5" w:themeShade="BF"/>
          <w:sz w:val="40"/>
          <w:szCs w:val="40"/>
        </w:rPr>
        <w:t>Marzamemi</w:t>
      </w:r>
      <w:proofErr w:type="spellEnd"/>
      <w:r w:rsidR="007E6085" w:rsidRPr="007E6085">
        <w:rPr>
          <w:rFonts w:ascii="Calibri" w:hAnsi="Calibri" w:cs="Calibri"/>
          <w:b/>
          <w:bCs/>
          <w:color w:val="922213" w:themeColor="accent5" w:themeShade="BF"/>
          <w:sz w:val="40"/>
          <w:szCs w:val="40"/>
        </w:rPr>
        <w:t xml:space="preserve"> – Noto </w:t>
      </w:r>
      <w:r w:rsidR="007E6085">
        <w:rPr>
          <w:rFonts w:ascii="Calibri" w:hAnsi="Calibri" w:cs="Calibri"/>
          <w:b/>
          <w:bCs/>
          <w:color w:val="922213" w:themeColor="accent5" w:themeShade="BF"/>
          <w:sz w:val="40"/>
          <w:szCs w:val="40"/>
        </w:rPr>
        <w:t>–</w:t>
      </w:r>
      <w:r w:rsidR="007E6085" w:rsidRPr="007E6085">
        <w:rPr>
          <w:rFonts w:ascii="Calibri" w:hAnsi="Calibri" w:cs="Calibri"/>
          <w:b/>
          <w:bCs/>
          <w:color w:val="922213" w:themeColor="accent5" w:themeShade="BF"/>
          <w:sz w:val="40"/>
          <w:szCs w:val="40"/>
        </w:rPr>
        <w:t xml:space="preserve"> Sir</w:t>
      </w:r>
      <w:r w:rsidR="007E6085">
        <w:rPr>
          <w:rFonts w:ascii="Calibri" w:hAnsi="Calibri" w:cs="Calibri"/>
          <w:b/>
          <w:bCs/>
          <w:color w:val="922213" w:themeColor="accent5" w:themeShade="BF"/>
          <w:sz w:val="40"/>
          <w:szCs w:val="40"/>
        </w:rPr>
        <w:t>acusa</w:t>
      </w:r>
    </w:p>
    <w:p w14:paraId="6D11BD7D" w14:textId="4F696010" w:rsidR="00FF561B" w:rsidRPr="00FF561B" w:rsidRDefault="00921BD5" w:rsidP="00FF561B">
      <w:pPr>
        <w:tabs>
          <w:tab w:val="left" w:pos="4230"/>
        </w:tabs>
        <w:rPr>
          <w:rFonts w:ascii="Calibri" w:hAnsi="Calibri" w:cs="Calibri"/>
          <w:sz w:val="22"/>
          <w:szCs w:val="22"/>
        </w:rPr>
      </w:pPr>
      <w:r>
        <w:rPr>
          <w:noProof/>
        </w:rPr>
        <w:drawing>
          <wp:anchor distT="0" distB="0" distL="114300" distR="114300" simplePos="0" relativeHeight="251979776" behindDoc="0" locked="0" layoutInCell="1" allowOverlap="1" wp14:anchorId="2BA99C7F" wp14:editId="78A61B56">
            <wp:simplePos x="0" y="0"/>
            <wp:positionH relativeFrom="margin">
              <wp:align>right</wp:align>
            </wp:positionH>
            <wp:positionV relativeFrom="paragraph">
              <wp:posOffset>862330</wp:posOffset>
            </wp:positionV>
            <wp:extent cx="3217471" cy="2136775"/>
            <wp:effectExtent l="0" t="0" r="2540" b="0"/>
            <wp:wrapSquare wrapText="bothSides"/>
            <wp:docPr id="1" name="Immagine 1" descr="Marzamemi, il paese del ton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zamemi, il paese del tonno"/>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217471" cy="2136775"/>
                    </a:xfrm>
                    <a:prstGeom prst="rect">
                      <a:avLst/>
                    </a:prstGeom>
                    <a:noFill/>
                    <a:ln>
                      <a:noFill/>
                    </a:ln>
                  </pic:spPr>
                </pic:pic>
              </a:graphicData>
            </a:graphic>
          </wp:anchor>
        </w:drawing>
      </w:r>
      <w:r w:rsidR="007E6085" w:rsidRPr="00FF561B">
        <w:rPr>
          <w:rFonts w:ascii="Calibri" w:hAnsi="Calibri" w:cs="Calibri"/>
          <w:sz w:val="22"/>
          <w:szCs w:val="22"/>
        </w:rPr>
        <w:t xml:space="preserve">Departure to </w:t>
      </w:r>
      <w:proofErr w:type="spellStart"/>
      <w:r w:rsidR="00725E87" w:rsidRPr="00FF561B">
        <w:rPr>
          <w:rFonts w:ascii="Calibri" w:hAnsi="Calibri" w:cs="Calibri"/>
          <w:sz w:val="22"/>
          <w:szCs w:val="22"/>
        </w:rPr>
        <w:t>Marzamemi</w:t>
      </w:r>
      <w:r w:rsidR="00FF561B" w:rsidRPr="00FF561B">
        <w:rPr>
          <w:rFonts w:ascii="Calibri" w:hAnsi="Calibri" w:cs="Calibri"/>
          <w:sz w:val="22"/>
          <w:szCs w:val="22"/>
          <w:lang w:eastAsia="it-IT"/>
        </w:rPr>
        <w:t>an</w:t>
      </w:r>
      <w:proofErr w:type="spellEnd"/>
      <w:r w:rsidR="00FF561B" w:rsidRPr="00FF561B">
        <w:rPr>
          <w:rFonts w:ascii="Calibri" w:hAnsi="Calibri" w:cs="Calibri"/>
          <w:sz w:val="22"/>
          <w:szCs w:val="22"/>
          <w:lang w:eastAsia="it-IT"/>
        </w:rPr>
        <w:t xml:space="preserve"> incredible old village, one of the most picturesque villages in Sicily. To those who </w:t>
      </w:r>
      <w:r w:rsidR="00FF561B">
        <w:rPr>
          <w:rFonts w:ascii="Calibri" w:hAnsi="Calibri" w:cs="Calibri"/>
          <w:sz w:val="22"/>
          <w:szCs w:val="22"/>
          <w:lang w:eastAsia="it-IT"/>
        </w:rPr>
        <w:t>visi</w:t>
      </w:r>
      <w:r w:rsidR="001C4750">
        <w:rPr>
          <w:rFonts w:ascii="Calibri" w:hAnsi="Calibri" w:cs="Calibri"/>
          <w:sz w:val="22"/>
          <w:szCs w:val="22"/>
          <w:lang w:eastAsia="it-IT"/>
        </w:rPr>
        <w:t xml:space="preserve">t it </w:t>
      </w:r>
      <w:r w:rsidR="00FF561B" w:rsidRPr="00FF561B">
        <w:rPr>
          <w:rFonts w:ascii="Calibri" w:hAnsi="Calibri" w:cs="Calibri"/>
          <w:sz w:val="22"/>
          <w:szCs w:val="22"/>
          <w:lang w:eastAsia="it-IT"/>
        </w:rPr>
        <w:t>for the first time it seems to have been catapulted back in time in Arabic period, when life was based essentially on fishing. Crystal clear sea, beaches and history make the village a place to discover and live. Interesting is the small tuna local producer where is also possible to buy tuna in olive oil and other sea food products.</w:t>
      </w:r>
    </w:p>
    <w:p w14:paraId="5C9F5FAA" w14:textId="655C1FD4" w:rsidR="00FF561B" w:rsidRPr="00FF561B" w:rsidRDefault="001C4750" w:rsidP="00FF561B">
      <w:pPr>
        <w:rPr>
          <w:rFonts w:ascii="Calibri" w:hAnsi="Calibri" w:cs="Calibri"/>
          <w:b/>
          <w:bCs/>
          <w:sz w:val="32"/>
          <w:szCs w:val="32"/>
          <w:lang w:eastAsia="it-IT"/>
        </w:rPr>
      </w:pPr>
      <w:r w:rsidRPr="00FF561B">
        <w:rPr>
          <w:rFonts w:ascii="Calibri" w:hAnsi="Calibri" w:cs="Calibri"/>
          <w:noProof/>
        </w:rPr>
        <w:drawing>
          <wp:anchor distT="0" distB="0" distL="114300" distR="114300" simplePos="0" relativeHeight="251977728" behindDoc="0" locked="0" layoutInCell="1" allowOverlap="1" wp14:anchorId="601BE015" wp14:editId="5889211E">
            <wp:simplePos x="0" y="0"/>
            <wp:positionH relativeFrom="margin">
              <wp:align>left</wp:align>
            </wp:positionH>
            <wp:positionV relativeFrom="paragraph">
              <wp:posOffset>132715</wp:posOffset>
            </wp:positionV>
            <wp:extent cx="3219450" cy="2152650"/>
            <wp:effectExtent l="0" t="0" r="0" b="0"/>
            <wp:wrapSquare wrapText="bothSides"/>
            <wp:docPr id="45" name="Immagine 45" descr="Marzamemi, a place for the soul - Italian W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zamemi, a place for the soul - Italian Ways"/>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219450" cy="21526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F72DCBA" w14:textId="1129EE0C" w:rsidR="00921BD5" w:rsidRDefault="00921BD5" w:rsidP="00FF561B">
      <w:pPr>
        <w:rPr>
          <w:rFonts w:ascii="Calibri" w:hAnsi="Calibri" w:cs="Calibri"/>
          <w:sz w:val="22"/>
          <w:szCs w:val="22"/>
          <w:lang w:eastAsia="it-IT"/>
        </w:rPr>
      </w:pPr>
      <w:r>
        <w:rPr>
          <w:rFonts w:ascii="Calibri" w:hAnsi="Calibri" w:cs="Calibri"/>
          <w:sz w:val="22"/>
          <w:szCs w:val="22"/>
          <w:lang w:eastAsia="it-IT"/>
        </w:rPr>
        <w:t>The tour continues to Noto.</w:t>
      </w:r>
      <w:r w:rsidR="00450CF1">
        <w:rPr>
          <w:rFonts w:ascii="Calibri" w:hAnsi="Calibri" w:cs="Calibri"/>
          <w:sz w:val="22"/>
          <w:szCs w:val="22"/>
          <w:lang w:eastAsia="it-IT"/>
        </w:rPr>
        <w:t xml:space="preserve"> </w:t>
      </w:r>
      <w:r>
        <w:rPr>
          <w:rFonts w:ascii="Calibri" w:hAnsi="Calibri" w:cs="Calibri"/>
          <w:sz w:val="22"/>
          <w:szCs w:val="22"/>
          <w:lang w:eastAsia="it-IT"/>
        </w:rPr>
        <w:t xml:space="preserve">Upon arrival, </w:t>
      </w:r>
      <w:r w:rsidR="00E2171E">
        <w:rPr>
          <w:rFonts w:ascii="Calibri" w:hAnsi="Calibri" w:cs="Calibri"/>
          <w:sz w:val="22"/>
          <w:szCs w:val="22"/>
          <w:lang w:eastAsia="it-IT"/>
        </w:rPr>
        <w:t>wine tasting lunch in the old market “La Loggia”</w:t>
      </w:r>
    </w:p>
    <w:p w14:paraId="534F112E" w14:textId="70AD3785" w:rsidR="00E2171E" w:rsidRDefault="00DE2D9C" w:rsidP="00FF561B">
      <w:pPr>
        <w:rPr>
          <w:rFonts w:ascii="Calibri" w:hAnsi="Calibri" w:cs="Calibri"/>
          <w:sz w:val="22"/>
          <w:szCs w:val="22"/>
          <w:lang w:eastAsia="it-IT"/>
        </w:rPr>
      </w:pPr>
      <w:r>
        <w:rPr>
          <w:noProof/>
        </w:rPr>
        <w:drawing>
          <wp:anchor distT="0" distB="0" distL="114300" distR="114300" simplePos="0" relativeHeight="251981824" behindDoc="0" locked="0" layoutInCell="1" allowOverlap="1" wp14:anchorId="0A882628" wp14:editId="57397BC2">
            <wp:simplePos x="0" y="0"/>
            <wp:positionH relativeFrom="margin">
              <wp:posOffset>3505200</wp:posOffset>
            </wp:positionH>
            <wp:positionV relativeFrom="paragraph">
              <wp:posOffset>277495</wp:posOffset>
            </wp:positionV>
            <wp:extent cx="3134995" cy="2162810"/>
            <wp:effectExtent l="0" t="0" r="8255" b="8890"/>
            <wp:wrapSquare wrapText="bothSides"/>
            <wp:docPr id="38" name="Immagine 38" descr="VINERIA SOCIALE, La Morra - Ristorante Recensioni, Numero di Telefono &amp;  Foto - Tripadvi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INERIA SOCIALE, La Morra - Ristorante Recensioni, Numero di Telefono &amp;  Foto - Tripadviso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134995" cy="21628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2171E">
        <w:rPr>
          <w:rFonts w:ascii="Calibri" w:hAnsi="Calibri" w:cs="Calibri"/>
          <w:sz w:val="22"/>
          <w:szCs w:val="22"/>
          <w:lang w:eastAsia="it-IT"/>
        </w:rPr>
        <w:t xml:space="preserve">Tasting of Val di Noto wine, coupled with </w:t>
      </w:r>
      <w:r w:rsidR="007845B0">
        <w:rPr>
          <w:rFonts w:ascii="Calibri" w:hAnsi="Calibri" w:cs="Calibri"/>
          <w:sz w:val="22"/>
          <w:szCs w:val="22"/>
          <w:lang w:eastAsia="it-IT"/>
        </w:rPr>
        <w:t>local dishes</w:t>
      </w:r>
    </w:p>
    <w:p w14:paraId="15F4BE13" w14:textId="6B36E230" w:rsidR="007845B0" w:rsidRDefault="00DE2D9C" w:rsidP="00FF561B">
      <w:pPr>
        <w:rPr>
          <w:rFonts w:ascii="Calibri" w:hAnsi="Calibri" w:cs="Calibri"/>
          <w:sz w:val="22"/>
          <w:szCs w:val="22"/>
          <w:lang w:eastAsia="it-IT"/>
        </w:rPr>
      </w:pPr>
      <w:r>
        <w:rPr>
          <w:noProof/>
        </w:rPr>
        <w:drawing>
          <wp:anchor distT="0" distB="0" distL="114300" distR="114300" simplePos="0" relativeHeight="251980800" behindDoc="0" locked="0" layoutInCell="1" allowOverlap="1" wp14:anchorId="6ED5A15D" wp14:editId="65E515E2">
            <wp:simplePos x="0" y="0"/>
            <wp:positionH relativeFrom="margin">
              <wp:align>left</wp:align>
            </wp:positionH>
            <wp:positionV relativeFrom="paragraph">
              <wp:posOffset>76835</wp:posOffset>
            </wp:positionV>
            <wp:extent cx="3324225" cy="2216150"/>
            <wp:effectExtent l="0" t="0" r="9525" b="0"/>
            <wp:wrapSquare wrapText="bothSides"/>
            <wp:docPr id="37" name="Immagine 37" descr="Loggia del Mercato di Noto | The World of Sici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gia del Mercato di Noto | The World of Sicily"/>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324225" cy="22161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5E475A6" w14:textId="3E994805" w:rsidR="007F7D54" w:rsidRDefault="007F7D54" w:rsidP="007F7D54">
      <w:pPr>
        <w:jc w:val="both"/>
        <w:rPr>
          <w:rFonts w:ascii="Calibri" w:hAnsi="Calibri" w:cs="Calibri"/>
          <w:sz w:val="22"/>
        </w:rPr>
      </w:pPr>
      <w:r w:rsidRPr="007F7D54">
        <w:rPr>
          <w:rFonts w:ascii="Calibri" w:hAnsi="Calibri" w:cs="Calibri"/>
          <w:sz w:val="22"/>
        </w:rPr>
        <w:t>Afterwards the excursion continues towards Noto the most famous baroque town in Sicily. The beauty of Noto’s buildings owes much to the artistic gifts of the local architects and to the skill of local craftsmen (baroque façades). For its</w:t>
      </w:r>
      <w:r w:rsidRPr="007F7D54">
        <w:rPr>
          <w:rFonts w:ascii="Calibri" w:hAnsi="Calibri" w:cs="Calibri"/>
          <w:noProof/>
        </w:rPr>
        <w:t xml:space="preserve"> </w:t>
      </w:r>
      <w:r w:rsidRPr="007F7D54">
        <w:rPr>
          <w:rFonts w:ascii="Calibri" w:hAnsi="Calibri" w:cs="Calibri"/>
          <w:sz w:val="22"/>
        </w:rPr>
        <w:t>beauty, Noto was declared “World Heritage Site”.</w:t>
      </w:r>
    </w:p>
    <w:p w14:paraId="7B42C7BA" w14:textId="43F6E1EA" w:rsidR="00450CF1" w:rsidRDefault="00450CF1" w:rsidP="007F7D54">
      <w:pPr>
        <w:jc w:val="both"/>
        <w:rPr>
          <w:rFonts w:ascii="Calibri" w:hAnsi="Calibri" w:cs="Calibri"/>
          <w:sz w:val="22"/>
        </w:rPr>
      </w:pPr>
      <w:r>
        <w:rPr>
          <w:rFonts w:ascii="Calibri" w:hAnsi="Calibri" w:cs="Calibri"/>
          <w:sz w:val="22"/>
        </w:rPr>
        <w:t>Transfer to Siracusa.</w:t>
      </w:r>
    </w:p>
    <w:p w14:paraId="6BD3F551" w14:textId="68EA732D" w:rsidR="007A4531" w:rsidRPr="007F7D54" w:rsidRDefault="007A4531" w:rsidP="007F7D54">
      <w:pPr>
        <w:jc w:val="both"/>
        <w:rPr>
          <w:rFonts w:ascii="Calibri" w:hAnsi="Calibri" w:cs="Calibri"/>
          <w:sz w:val="22"/>
        </w:rPr>
      </w:pPr>
      <w:r>
        <w:rPr>
          <w:rFonts w:ascii="Calibri" w:hAnsi="Calibri" w:cs="Calibri"/>
          <w:sz w:val="22"/>
        </w:rPr>
        <w:t xml:space="preserve">Overnight in </w:t>
      </w:r>
      <w:proofErr w:type="spellStart"/>
      <w:r>
        <w:rPr>
          <w:rFonts w:ascii="Calibri" w:hAnsi="Calibri" w:cs="Calibri"/>
          <w:sz w:val="22"/>
        </w:rPr>
        <w:t>Siracusa</w:t>
      </w:r>
      <w:proofErr w:type="spellEnd"/>
    </w:p>
    <w:p w14:paraId="08824DF4" w14:textId="55A00B7D" w:rsidR="007F7D54" w:rsidRDefault="007F7D54" w:rsidP="007F7D54">
      <w:pPr>
        <w:jc w:val="both"/>
        <w:rPr>
          <w:rFonts w:ascii="Calibri" w:hAnsi="Calibri" w:cs="Calibri"/>
          <w:sz w:val="22"/>
        </w:rPr>
      </w:pPr>
    </w:p>
    <w:p w14:paraId="7723387A" w14:textId="77777777" w:rsidR="006D18E6" w:rsidRDefault="006D18E6" w:rsidP="007F7D54">
      <w:pPr>
        <w:jc w:val="both"/>
        <w:rPr>
          <w:rFonts w:ascii="Calibri" w:hAnsi="Calibri" w:cs="Calibri"/>
          <w:sz w:val="22"/>
        </w:rPr>
      </w:pPr>
    </w:p>
    <w:p w14:paraId="6E7D5738" w14:textId="77777777" w:rsidR="006D18E6" w:rsidRDefault="006D18E6" w:rsidP="007F7D54">
      <w:pPr>
        <w:jc w:val="both"/>
        <w:rPr>
          <w:rFonts w:ascii="Calibri" w:hAnsi="Calibri" w:cs="Calibri"/>
          <w:sz w:val="22"/>
        </w:rPr>
      </w:pPr>
    </w:p>
    <w:p w14:paraId="4E0DB617" w14:textId="77777777" w:rsidR="006D18E6" w:rsidRDefault="006D18E6" w:rsidP="007F7D54">
      <w:pPr>
        <w:jc w:val="both"/>
        <w:rPr>
          <w:rFonts w:ascii="Calibri" w:hAnsi="Calibri" w:cs="Calibri"/>
          <w:sz w:val="22"/>
        </w:rPr>
      </w:pPr>
    </w:p>
    <w:p w14:paraId="0EE260E6" w14:textId="77777777" w:rsidR="006D18E6" w:rsidRDefault="006D18E6" w:rsidP="007F7D54">
      <w:pPr>
        <w:jc w:val="both"/>
        <w:rPr>
          <w:rFonts w:ascii="Calibri" w:hAnsi="Calibri" w:cs="Calibri"/>
          <w:sz w:val="22"/>
        </w:rPr>
      </w:pPr>
    </w:p>
    <w:p w14:paraId="6BB74902" w14:textId="77777777" w:rsidR="006D18E6" w:rsidRDefault="006D18E6" w:rsidP="007F7D54">
      <w:pPr>
        <w:jc w:val="both"/>
        <w:rPr>
          <w:rFonts w:ascii="Calibri" w:hAnsi="Calibri" w:cs="Calibri"/>
          <w:sz w:val="22"/>
        </w:rPr>
      </w:pPr>
    </w:p>
    <w:p w14:paraId="403A8A51" w14:textId="77777777" w:rsidR="006D18E6" w:rsidRDefault="006D18E6" w:rsidP="007F7D54">
      <w:pPr>
        <w:jc w:val="both"/>
        <w:rPr>
          <w:rFonts w:ascii="Calibri" w:hAnsi="Calibri" w:cs="Calibri"/>
          <w:sz w:val="22"/>
        </w:rPr>
      </w:pPr>
    </w:p>
    <w:p w14:paraId="42AE5B1A" w14:textId="77777777" w:rsidR="006D18E6" w:rsidRDefault="006D18E6" w:rsidP="007F7D54">
      <w:pPr>
        <w:jc w:val="both"/>
        <w:rPr>
          <w:rFonts w:ascii="Calibri" w:hAnsi="Calibri" w:cs="Calibri"/>
          <w:sz w:val="22"/>
        </w:rPr>
      </w:pPr>
    </w:p>
    <w:p w14:paraId="65CF55DD" w14:textId="77777777" w:rsidR="006D18E6" w:rsidRDefault="006D18E6" w:rsidP="007F7D54">
      <w:pPr>
        <w:jc w:val="both"/>
        <w:rPr>
          <w:rFonts w:ascii="Calibri" w:hAnsi="Calibri" w:cs="Calibri"/>
          <w:sz w:val="22"/>
        </w:rPr>
      </w:pPr>
    </w:p>
    <w:p w14:paraId="3A6FEEAD" w14:textId="77777777" w:rsidR="006D18E6" w:rsidRDefault="006D18E6" w:rsidP="007F7D54">
      <w:pPr>
        <w:jc w:val="both"/>
        <w:rPr>
          <w:rFonts w:ascii="Calibri" w:hAnsi="Calibri" w:cs="Calibri"/>
          <w:sz w:val="22"/>
        </w:rPr>
      </w:pPr>
    </w:p>
    <w:p w14:paraId="501C3EE7" w14:textId="77777777" w:rsidR="006D18E6" w:rsidRDefault="006D18E6" w:rsidP="007F7D54">
      <w:pPr>
        <w:jc w:val="both"/>
        <w:rPr>
          <w:rFonts w:ascii="Calibri" w:hAnsi="Calibri" w:cs="Calibri"/>
          <w:sz w:val="22"/>
        </w:rPr>
      </w:pPr>
    </w:p>
    <w:p w14:paraId="0960C903" w14:textId="77777777" w:rsidR="006D18E6" w:rsidRPr="007F7D54" w:rsidRDefault="006D18E6" w:rsidP="007F7D54">
      <w:pPr>
        <w:jc w:val="both"/>
        <w:rPr>
          <w:rFonts w:ascii="Calibri" w:hAnsi="Calibri" w:cs="Calibri"/>
          <w:sz w:val="22"/>
        </w:rPr>
      </w:pPr>
    </w:p>
    <w:p w14:paraId="76318C60" w14:textId="7415A776" w:rsidR="005C08FD" w:rsidRDefault="005C08FD" w:rsidP="005C08FD">
      <w:pPr>
        <w:tabs>
          <w:tab w:val="left" w:pos="4230"/>
        </w:tabs>
        <w:rPr>
          <w:rFonts w:ascii="Calibri" w:hAnsi="Calibri" w:cs="Calibri"/>
          <w:b/>
          <w:bCs/>
          <w:color w:val="922213" w:themeColor="accent5" w:themeShade="BF"/>
          <w:sz w:val="40"/>
          <w:szCs w:val="40"/>
        </w:rPr>
      </w:pPr>
      <w:r>
        <w:rPr>
          <w:rFonts w:ascii="Calibri" w:hAnsi="Calibri" w:cs="Calibri"/>
          <w:b/>
          <w:bCs/>
          <w:color w:val="922213" w:themeColor="accent5" w:themeShade="BF"/>
          <w:sz w:val="40"/>
          <w:szCs w:val="40"/>
        </w:rPr>
        <w:lastRenderedPageBreak/>
        <w:t>7</w:t>
      </w:r>
      <w:r w:rsidRPr="007E6085">
        <w:rPr>
          <w:rFonts w:ascii="Calibri" w:hAnsi="Calibri" w:cs="Calibri"/>
          <w:b/>
          <w:bCs/>
          <w:color w:val="922213" w:themeColor="accent5" w:themeShade="BF"/>
          <w:sz w:val="40"/>
          <w:szCs w:val="40"/>
          <w:vertAlign w:val="superscript"/>
        </w:rPr>
        <w:t>th</w:t>
      </w:r>
      <w:r w:rsidRPr="007E6085">
        <w:rPr>
          <w:rFonts w:ascii="Calibri" w:hAnsi="Calibri" w:cs="Calibri"/>
          <w:b/>
          <w:bCs/>
          <w:color w:val="922213" w:themeColor="accent5" w:themeShade="BF"/>
          <w:sz w:val="40"/>
          <w:szCs w:val="40"/>
        </w:rPr>
        <w:t xml:space="preserve"> day – Sir</w:t>
      </w:r>
      <w:r>
        <w:rPr>
          <w:rFonts w:ascii="Calibri" w:hAnsi="Calibri" w:cs="Calibri"/>
          <w:b/>
          <w:bCs/>
          <w:color w:val="922213" w:themeColor="accent5" w:themeShade="BF"/>
          <w:sz w:val="40"/>
          <w:szCs w:val="40"/>
        </w:rPr>
        <w:t>acusa</w:t>
      </w:r>
      <w:r w:rsidR="00335F7C">
        <w:rPr>
          <w:rFonts w:ascii="Calibri" w:hAnsi="Calibri" w:cs="Calibri"/>
          <w:b/>
          <w:bCs/>
          <w:color w:val="922213" w:themeColor="accent5" w:themeShade="BF"/>
          <w:sz w:val="40"/>
          <w:szCs w:val="40"/>
        </w:rPr>
        <w:t xml:space="preserve"> </w:t>
      </w:r>
    </w:p>
    <w:p w14:paraId="5C2AFDD2" w14:textId="7D750F67" w:rsidR="0072039C" w:rsidRPr="003E5B66" w:rsidRDefault="0072039C" w:rsidP="003E5B66">
      <w:pPr>
        <w:pStyle w:val="wordsection1"/>
        <w:spacing w:before="0" w:beforeAutospacing="0" w:after="0" w:afterAutospacing="0"/>
        <w:rPr>
          <w:rFonts w:ascii="Calibri" w:hAnsi="Calibri" w:cs="Calibri"/>
          <w:sz w:val="22"/>
        </w:rPr>
      </w:pPr>
      <w:r w:rsidRPr="003E5B66">
        <w:rPr>
          <w:rFonts w:ascii="Calibri" w:hAnsi="Calibri" w:cs="Calibri"/>
          <w:sz w:val="22"/>
          <w:szCs w:val="22"/>
        </w:rPr>
        <w:t>Full day Siracusa city tour.</w:t>
      </w:r>
      <w:r w:rsidR="003E5B66" w:rsidRPr="003E5B66">
        <w:rPr>
          <w:rFonts w:ascii="Calibri" w:hAnsi="Calibri" w:cs="Calibri"/>
          <w:sz w:val="22"/>
          <w:szCs w:val="22"/>
        </w:rPr>
        <w:t xml:space="preserve"> Visit </w:t>
      </w:r>
      <w:r w:rsidRPr="003E5B66">
        <w:rPr>
          <w:rFonts w:ascii="Calibri" w:hAnsi="Calibri" w:cs="Calibri"/>
          <w:sz w:val="22"/>
          <w:szCs w:val="22"/>
        </w:rPr>
        <w:t xml:space="preserve">the </w:t>
      </w:r>
      <w:r w:rsidR="00701FF9" w:rsidRPr="003E5B66">
        <w:rPr>
          <w:rFonts w:ascii="Calibri" w:hAnsi="Calibri" w:cs="Calibri"/>
          <w:sz w:val="22"/>
          <w:szCs w:val="22"/>
        </w:rPr>
        <w:t>archaeological</w:t>
      </w:r>
      <w:r w:rsidRPr="003E5B66">
        <w:rPr>
          <w:rFonts w:ascii="Calibri" w:hAnsi="Calibri" w:cs="Calibri"/>
          <w:sz w:val="22"/>
          <w:szCs w:val="22"/>
        </w:rPr>
        <w:t xml:space="preserve"> area</w:t>
      </w:r>
      <w:r w:rsidR="003E5B66" w:rsidRPr="003E5B66">
        <w:rPr>
          <w:rFonts w:ascii="Calibri" w:hAnsi="Calibri" w:cs="Calibri"/>
          <w:sz w:val="22"/>
          <w:szCs w:val="22"/>
        </w:rPr>
        <w:t xml:space="preserve"> with </w:t>
      </w:r>
      <w:r w:rsidRPr="003E5B66">
        <w:rPr>
          <w:rFonts w:ascii="Calibri" w:hAnsi="Calibri" w:cs="Calibri"/>
          <w:sz w:val="22"/>
          <w:szCs w:val="22"/>
        </w:rPr>
        <w:t xml:space="preserve">the </w:t>
      </w:r>
      <w:r w:rsidRPr="003E5B66">
        <w:rPr>
          <w:rFonts w:ascii="Calibri" w:hAnsi="Calibri" w:cs="Calibri"/>
          <w:sz w:val="22"/>
        </w:rPr>
        <w:t xml:space="preserve">Greek Theatre and </w:t>
      </w:r>
      <w:proofErr w:type="spellStart"/>
      <w:r w:rsidRPr="003E5B66">
        <w:rPr>
          <w:rFonts w:ascii="Calibri" w:hAnsi="Calibri" w:cs="Calibri"/>
          <w:sz w:val="22"/>
        </w:rPr>
        <w:t>Latomie</w:t>
      </w:r>
      <w:proofErr w:type="spellEnd"/>
      <w:r w:rsidRPr="003E5B66">
        <w:rPr>
          <w:rFonts w:ascii="Calibri" w:hAnsi="Calibri" w:cs="Calibri"/>
          <w:sz w:val="22"/>
        </w:rPr>
        <w:t xml:space="preserve"> del Paradiso with its famous Ear of Dionysus (a cave with the shape of a tympanum).</w:t>
      </w:r>
    </w:p>
    <w:p w14:paraId="78584C95" w14:textId="3E7CB9D7" w:rsidR="0072039C" w:rsidRDefault="0072039C" w:rsidP="003E5B66">
      <w:pPr>
        <w:jc w:val="both"/>
        <w:rPr>
          <w:rFonts w:ascii="Calibri" w:hAnsi="Calibri" w:cs="Calibri"/>
          <w:sz w:val="22"/>
        </w:rPr>
      </w:pPr>
      <w:r w:rsidRPr="003E5B66">
        <w:rPr>
          <w:rFonts w:ascii="Calibri" w:hAnsi="Calibri" w:cs="Calibri"/>
          <w:sz w:val="22"/>
        </w:rPr>
        <w:t xml:space="preserve">Then the city centre of </w:t>
      </w:r>
      <w:r w:rsidRPr="003E5B66">
        <w:rPr>
          <w:rFonts w:ascii="Calibri" w:hAnsi="Calibri" w:cs="Calibri"/>
          <w:sz w:val="22"/>
          <w:szCs w:val="22"/>
        </w:rPr>
        <w:t xml:space="preserve">Ortigia Island, </w:t>
      </w:r>
      <w:r w:rsidRPr="003E5B66">
        <w:rPr>
          <w:rFonts w:ascii="Calibri" w:hAnsi="Calibri" w:cs="Calibri"/>
          <w:sz w:val="22"/>
        </w:rPr>
        <w:t>primitive cradle of the Greek civilization in Sicily.</w:t>
      </w:r>
      <w:r w:rsidR="00F878D0">
        <w:rPr>
          <w:rFonts w:ascii="Calibri" w:hAnsi="Calibri" w:cs="Calibri"/>
          <w:sz w:val="22"/>
        </w:rPr>
        <w:t xml:space="preserve"> Walking tour.</w:t>
      </w:r>
    </w:p>
    <w:p w14:paraId="3BDEF8AF" w14:textId="7592D84B" w:rsidR="00141CB5" w:rsidRPr="003E5B66" w:rsidRDefault="00335F7C" w:rsidP="00141CB5">
      <w:pPr>
        <w:rPr>
          <w:rFonts w:ascii="Calibri" w:hAnsi="Calibri" w:cs="Calibri"/>
          <w:sz w:val="22"/>
          <w:szCs w:val="22"/>
          <w:lang w:eastAsia="it-IT"/>
        </w:rPr>
      </w:pPr>
      <w:bookmarkStart w:id="9" w:name="_Hlk99985667"/>
      <w:r>
        <w:rPr>
          <w:noProof/>
        </w:rPr>
        <w:drawing>
          <wp:anchor distT="0" distB="0" distL="114300" distR="114300" simplePos="0" relativeHeight="251987968" behindDoc="0" locked="0" layoutInCell="1" allowOverlap="1" wp14:anchorId="54088BC3" wp14:editId="1D80A424">
            <wp:simplePos x="0" y="0"/>
            <wp:positionH relativeFrom="margin">
              <wp:align>right</wp:align>
            </wp:positionH>
            <wp:positionV relativeFrom="paragraph">
              <wp:posOffset>167005</wp:posOffset>
            </wp:positionV>
            <wp:extent cx="3060700" cy="2295525"/>
            <wp:effectExtent l="0" t="0" r="6350" b="9525"/>
            <wp:wrapSquare wrapText="bothSides"/>
            <wp:docPr id="40" name="Immagine 40" descr="Cosa vedere a Siracusa e dintorni: un itinerario fra 8 luoghi imperdibi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sa vedere a Siracusa e dintorni: un itinerario fra 8 luoghi imperdibili"/>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060700" cy="22955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86944" behindDoc="0" locked="0" layoutInCell="1" allowOverlap="1" wp14:anchorId="04EEBF82" wp14:editId="0CED236B">
            <wp:simplePos x="0" y="0"/>
            <wp:positionH relativeFrom="margin">
              <wp:posOffset>28575</wp:posOffset>
            </wp:positionH>
            <wp:positionV relativeFrom="paragraph">
              <wp:posOffset>138430</wp:posOffset>
            </wp:positionV>
            <wp:extent cx="3418840" cy="2279650"/>
            <wp:effectExtent l="0" t="0" r="0" b="6350"/>
            <wp:wrapSquare wrapText="bothSides"/>
            <wp:docPr id="41" name="Immagine 41" descr="Tour del Parco Archeologico della Neapolis di Siracusa con Enrica De Melio  , Sicilia - 2023 - Vi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our del Parco Archeologico della Neapolis di Siracusa con Enrica De Melio  , Sicilia - 2023 - Viato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418840" cy="22796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234D903" w14:textId="3072F6A8" w:rsidR="00335F7C" w:rsidRDefault="00335F7C" w:rsidP="00335F7C">
      <w:pPr>
        <w:rPr>
          <w:rFonts w:ascii="Calibri" w:hAnsi="Calibri" w:cs="Calibri"/>
          <w:sz w:val="22"/>
          <w:szCs w:val="22"/>
          <w:lang w:eastAsia="it-IT"/>
        </w:rPr>
      </w:pPr>
      <w:r>
        <w:rPr>
          <w:rFonts w:ascii="Calibri" w:hAnsi="Calibri" w:cs="Calibri"/>
          <w:sz w:val="22"/>
          <w:szCs w:val="22"/>
          <w:lang w:eastAsia="it-IT"/>
        </w:rPr>
        <w:t>S</w:t>
      </w:r>
      <w:r w:rsidRPr="003E5B66">
        <w:rPr>
          <w:rFonts w:ascii="Calibri" w:hAnsi="Calibri" w:cs="Calibri"/>
          <w:sz w:val="22"/>
          <w:szCs w:val="22"/>
          <w:lang w:eastAsia="it-IT"/>
        </w:rPr>
        <w:t xml:space="preserve">top </w:t>
      </w:r>
      <w:r>
        <w:rPr>
          <w:rFonts w:ascii="Calibri" w:hAnsi="Calibri" w:cs="Calibri"/>
          <w:sz w:val="22"/>
          <w:szCs w:val="22"/>
          <w:lang w:eastAsia="it-IT"/>
        </w:rPr>
        <w:t>in</w:t>
      </w:r>
      <w:r w:rsidRPr="003E5B66">
        <w:rPr>
          <w:rFonts w:ascii="Calibri" w:hAnsi="Calibri" w:cs="Calibri"/>
          <w:sz w:val="22"/>
          <w:szCs w:val="22"/>
          <w:lang w:eastAsia="it-IT"/>
        </w:rPr>
        <w:t xml:space="preserve"> a </w:t>
      </w:r>
      <w:r w:rsidRPr="003E5B66">
        <w:rPr>
          <w:rFonts w:ascii="Calibri" w:hAnsi="Calibri" w:cs="Calibri"/>
          <w:b/>
          <w:bCs/>
          <w:sz w:val="22"/>
          <w:szCs w:val="22"/>
          <w:lang w:eastAsia="it-IT"/>
        </w:rPr>
        <w:t>puppet laboratory</w:t>
      </w:r>
      <w:r w:rsidRPr="003E5B66">
        <w:rPr>
          <w:rFonts w:ascii="Calibri" w:hAnsi="Calibri" w:cs="Calibri"/>
          <w:sz w:val="22"/>
          <w:szCs w:val="22"/>
          <w:lang w:eastAsia="it-IT"/>
        </w:rPr>
        <w:t xml:space="preserve"> to attend curious explanations about the </w:t>
      </w:r>
      <w:r w:rsidR="00701FF9" w:rsidRPr="003E5B66">
        <w:rPr>
          <w:rFonts w:ascii="Calibri" w:hAnsi="Calibri" w:cs="Calibri"/>
          <w:sz w:val="22"/>
          <w:szCs w:val="22"/>
          <w:lang w:eastAsia="it-IT"/>
        </w:rPr>
        <w:t>puppets</w:t>
      </w:r>
      <w:r w:rsidR="00701FF9">
        <w:rPr>
          <w:rFonts w:ascii="Calibri" w:hAnsi="Calibri" w:cs="Calibri"/>
          <w:sz w:val="22"/>
          <w:szCs w:val="22"/>
          <w:lang w:eastAsia="it-IT"/>
        </w:rPr>
        <w:t>’</w:t>
      </w:r>
      <w:r w:rsidR="00701FF9" w:rsidRPr="003E5B66">
        <w:rPr>
          <w:rFonts w:ascii="Calibri" w:hAnsi="Calibri" w:cs="Calibri"/>
          <w:sz w:val="22"/>
          <w:szCs w:val="22"/>
          <w:lang w:eastAsia="it-IT"/>
        </w:rPr>
        <w:t xml:space="preserve"> tradition</w:t>
      </w:r>
      <w:r w:rsidRPr="003E5B66">
        <w:rPr>
          <w:rFonts w:ascii="Calibri" w:hAnsi="Calibri" w:cs="Calibri"/>
          <w:sz w:val="22"/>
          <w:szCs w:val="22"/>
          <w:lang w:eastAsia="it-IT"/>
        </w:rPr>
        <w:t xml:space="preserve"> in Sicily and how puppets are made.</w:t>
      </w:r>
      <w:r>
        <w:rPr>
          <w:rFonts w:ascii="Calibri" w:hAnsi="Calibri" w:cs="Calibri"/>
          <w:sz w:val="22"/>
          <w:szCs w:val="22"/>
          <w:lang w:eastAsia="it-IT"/>
        </w:rPr>
        <w:t xml:space="preserve"> </w:t>
      </w:r>
    </w:p>
    <w:p w14:paraId="39E25FAC" w14:textId="22D06B58" w:rsidR="00335F7C" w:rsidRDefault="00335F7C" w:rsidP="00335F7C">
      <w:pPr>
        <w:rPr>
          <w:rFonts w:ascii="Calibri" w:hAnsi="Calibri" w:cs="Calibri"/>
          <w:sz w:val="22"/>
          <w:szCs w:val="22"/>
          <w:lang w:eastAsia="it-IT"/>
        </w:rPr>
      </w:pPr>
      <w:r>
        <w:rPr>
          <w:rFonts w:ascii="Calibri" w:hAnsi="Calibri" w:cs="Calibri"/>
          <w:sz w:val="22"/>
          <w:szCs w:val="22"/>
          <w:lang w:eastAsia="it-IT"/>
        </w:rPr>
        <w:t xml:space="preserve">Lunch in a nice restaurant located in the city centre, </w:t>
      </w:r>
      <w:r w:rsidR="00271D45">
        <w:rPr>
          <w:rFonts w:ascii="Calibri" w:hAnsi="Calibri" w:cs="Calibri"/>
          <w:sz w:val="22"/>
          <w:szCs w:val="22"/>
          <w:lang w:eastAsia="it-IT"/>
        </w:rPr>
        <w:t>an old palace in a typical narrow street.</w:t>
      </w:r>
    </w:p>
    <w:p w14:paraId="119EE315" w14:textId="0AFDF403" w:rsidR="00271D45" w:rsidRPr="00F878D0" w:rsidRDefault="00271D45" w:rsidP="00335F7C">
      <w:pPr>
        <w:rPr>
          <w:rFonts w:ascii="Calibri" w:hAnsi="Calibri" w:cs="Calibri"/>
          <w:color w:val="000000"/>
          <w:sz w:val="22"/>
          <w:szCs w:val="22"/>
        </w:rPr>
      </w:pPr>
      <w:r>
        <w:rPr>
          <w:rFonts w:ascii="Calibri" w:hAnsi="Calibri" w:cs="Calibri"/>
          <w:sz w:val="22"/>
          <w:szCs w:val="22"/>
          <w:lang w:eastAsia="it-IT"/>
        </w:rPr>
        <w:t>High level food</w:t>
      </w:r>
    </w:p>
    <w:bookmarkEnd w:id="9"/>
    <w:p w14:paraId="5956CF79" w14:textId="4B86C133" w:rsidR="00141CB5" w:rsidRDefault="0089648B" w:rsidP="00141CB5">
      <w:pPr>
        <w:suppressAutoHyphens/>
        <w:autoSpaceDN w:val="0"/>
        <w:rPr>
          <w:rFonts w:ascii="Calibri" w:eastAsia="Calibri" w:hAnsi="Calibri"/>
          <w:sz w:val="22"/>
          <w:szCs w:val="22"/>
        </w:rPr>
      </w:pPr>
      <w:r>
        <w:rPr>
          <w:noProof/>
        </w:rPr>
        <w:drawing>
          <wp:anchor distT="0" distB="0" distL="114300" distR="114300" simplePos="0" relativeHeight="251988992" behindDoc="0" locked="0" layoutInCell="1" allowOverlap="1" wp14:anchorId="0A8C7B09" wp14:editId="1B268DFE">
            <wp:simplePos x="0" y="0"/>
            <wp:positionH relativeFrom="page">
              <wp:posOffset>2847975</wp:posOffset>
            </wp:positionH>
            <wp:positionV relativeFrom="paragraph">
              <wp:posOffset>173990</wp:posOffset>
            </wp:positionV>
            <wp:extent cx="4238625" cy="2889250"/>
            <wp:effectExtent l="0" t="0" r="9525" b="6350"/>
            <wp:wrapSquare wrapText="bothSides"/>
            <wp:docPr id="42" name="Immagine 42" descr="Cortile Spirito Santo – Lounge • Restaur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rtile Spirito Santo – Lounge • Restaurant"/>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238625" cy="2889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35F7C">
        <w:rPr>
          <w:noProof/>
        </w:rPr>
        <w:drawing>
          <wp:anchor distT="0" distB="0" distL="114300" distR="114300" simplePos="0" relativeHeight="251985920" behindDoc="0" locked="0" layoutInCell="1" allowOverlap="1" wp14:anchorId="76CE6DED" wp14:editId="4D0741D5">
            <wp:simplePos x="0" y="0"/>
            <wp:positionH relativeFrom="margin">
              <wp:posOffset>41275</wp:posOffset>
            </wp:positionH>
            <wp:positionV relativeFrom="paragraph">
              <wp:posOffset>132715</wp:posOffset>
            </wp:positionV>
            <wp:extent cx="2213610" cy="2952750"/>
            <wp:effectExtent l="0" t="0" r="0" b="0"/>
            <wp:wrapSquare wrapText="bothSides"/>
            <wp:docPr id="12" name="Immagine 12" descr="Immagine che contiene abbigliamen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magine 12" descr="Immagine che contiene abbigliamento&#10;&#10;Descrizione generata automaticament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213610" cy="29527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02A46B7" w14:textId="259ADBF6" w:rsidR="005C08FD" w:rsidRPr="003E5B66" w:rsidRDefault="005C08FD" w:rsidP="003E5B66">
      <w:pPr>
        <w:ind w:firstLine="708"/>
        <w:rPr>
          <w:rFonts w:ascii="Calibri" w:hAnsi="Calibri" w:cs="Calibri"/>
          <w:sz w:val="22"/>
          <w:szCs w:val="22"/>
          <w:lang w:eastAsia="it-IT"/>
        </w:rPr>
      </w:pPr>
    </w:p>
    <w:p w14:paraId="52A23966" w14:textId="248AAE14" w:rsidR="009930C0" w:rsidRDefault="0089648B" w:rsidP="0089648B">
      <w:pPr>
        <w:rPr>
          <w:rFonts w:ascii="Calibri" w:hAnsi="Calibri" w:cs="Calibri"/>
          <w:sz w:val="22"/>
          <w:szCs w:val="22"/>
          <w:lang w:eastAsia="it-IT"/>
        </w:rPr>
      </w:pPr>
      <w:r>
        <w:rPr>
          <w:rFonts w:ascii="Calibri" w:hAnsi="Calibri" w:cs="Calibri"/>
          <w:sz w:val="22"/>
          <w:szCs w:val="22"/>
          <w:lang w:eastAsia="it-IT"/>
        </w:rPr>
        <w:t>After lunch free time for walking &amp; shopping.</w:t>
      </w:r>
    </w:p>
    <w:p w14:paraId="2E365DEF" w14:textId="61F6DB02" w:rsidR="0089648B" w:rsidRDefault="0089648B" w:rsidP="0089648B">
      <w:pPr>
        <w:rPr>
          <w:rFonts w:ascii="Calibri" w:hAnsi="Calibri" w:cs="Calibri"/>
          <w:sz w:val="22"/>
          <w:szCs w:val="22"/>
          <w:lang w:eastAsia="it-IT"/>
        </w:rPr>
      </w:pPr>
      <w:r>
        <w:rPr>
          <w:rFonts w:ascii="Calibri" w:hAnsi="Calibri" w:cs="Calibri"/>
          <w:sz w:val="22"/>
          <w:szCs w:val="22"/>
          <w:lang w:eastAsia="it-IT"/>
        </w:rPr>
        <w:t>Transfer to the hotel</w:t>
      </w:r>
    </w:p>
    <w:p w14:paraId="7B8418F7" w14:textId="77777777" w:rsidR="00271D45" w:rsidRPr="007F7D54" w:rsidRDefault="00271D45" w:rsidP="00271D45">
      <w:pPr>
        <w:jc w:val="both"/>
        <w:rPr>
          <w:rFonts w:ascii="Calibri" w:hAnsi="Calibri" w:cs="Calibri"/>
          <w:sz w:val="22"/>
        </w:rPr>
      </w:pPr>
      <w:r>
        <w:rPr>
          <w:rFonts w:ascii="Calibri" w:hAnsi="Calibri" w:cs="Calibri"/>
          <w:sz w:val="22"/>
        </w:rPr>
        <w:t xml:space="preserve">Overnight in </w:t>
      </w:r>
      <w:proofErr w:type="spellStart"/>
      <w:r>
        <w:rPr>
          <w:rFonts w:ascii="Calibri" w:hAnsi="Calibri" w:cs="Calibri"/>
          <w:sz w:val="22"/>
        </w:rPr>
        <w:t>Siracusa</w:t>
      </w:r>
      <w:proofErr w:type="spellEnd"/>
    </w:p>
    <w:p w14:paraId="381B885C" w14:textId="15BEB784" w:rsidR="005C08FD" w:rsidRDefault="005C08FD" w:rsidP="00271D45">
      <w:pPr>
        <w:ind w:hanging="1410"/>
        <w:rPr>
          <w:rFonts w:cstheme="minorHAnsi"/>
          <w:sz w:val="22"/>
          <w:szCs w:val="22"/>
          <w:lang w:eastAsia="it-IT"/>
        </w:rPr>
      </w:pPr>
    </w:p>
    <w:p w14:paraId="159E88E7" w14:textId="77777777" w:rsidR="0089648B" w:rsidRDefault="0089648B" w:rsidP="00271D45">
      <w:pPr>
        <w:ind w:hanging="1410"/>
        <w:rPr>
          <w:rFonts w:cstheme="minorHAnsi"/>
          <w:sz w:val="22"/>
          <w:szCs w:val="22"/>
          <w:lang w:eastAsia="it-IT"/>
        </w:rPr>
      </w:pPr>
    </w:p>
    <w:p w14:paraId="3F9971A2" w14:textId="3FF73E88" w:rsidR="000174CC" w:rsidRPr="00174C58" w:rsidRDefault="00054ED6" w:rsidP="000174CC">
      <w:pPr>
        <w:tabs>
          <w:tab w:val="left" w:pos="4230"/>
        </w:tabs>
        <w:rPr>
          <w:rFonts w:ascii="Calibri" w:hAnsi="Calibri" w:cs="Calibri"/>
          <w:b/>
          <w:bCs/>
          <w:color w:val="922213" w:themeColor="accent5" w:themeShade="BF"/>
          <w:sz w:val="40"/>
          <w:szCs w:val="40"/>
        </w:rPr>
      </w:pPr>
      <w:r>
        <w:rPr>
          <w:rFonts w:ascii="Calibri" w:hAnsi="Calibri" w:cs="Calibri"/>
          <w:b/>
          <w:bCs/>
          <w:color w:val="922213" w:themeColor="accent5" w:themeShade="BF"/>
          <w:sz w:val="40"/>
          <w:szCs w:val="40"/>
        </w:rPr>
        <w:t>8</w:t>
      </w:r>
      <w:r w:rsidR="007E7247" w:rsidRPr="00174C58">
        <w:rPr>
          <w:rFonts w:ascii="Calibri" w:hAnsi="Calibri" w:cs="Calibri"/>
          <w:b/>
          <w:bCs/>
          <w:color w:val="922213" w:themeColor="accent5" w:themeShade="BF"/>
          <w:sz w:val="40"/>
          <w:szCs w:val="40"/>
          <w:vertAlign w:val="superscript"/>
        </w:rPr>
        <w:t>th</w:t>
      </w:r>
      <w:r w:rsidR="007E7247" w:rsidRPr="00174C58">
        <w:rPr>
          <w:rFonts w:ascii="Calibri" w:hAnsi="Calibri" w:cs="Calibri"/>
          <w:b/>
          <w:bCs/>
          <w:color w:val="922213" w:themeColor="accent5" w:themeShade="BF"/>
          <w:sz w:val="40"/>
          <w:szCs w:val="40"/>
        </w:rPr>
        <w:t xml:space="preserve"> day </w:t>
      </w:r>
      <w:r w:rsidR="00E67155" w:rsidRPr="00174C58">
        <w:rPr>
          <w:rFonts w:ascii="Calibri" w:hAnsi="Calibri" w:cs="Calibri"/>
          <w:b/>
          <w:bCs/>
          <w:color w:val="922213" w:themeColor="accent5" w:themeShade="BF"/>
          <w:sz w:val="40"/>
          <w:szCs w:val="40"/>
        </w:rPr>
        <w:t xml:space="preserve">- </w:t>
      </w:r>
      <w:r w:rsidR="000174CC" w:rsidRPr="00174C58">
        <w:rPr>
          <w:rFonts w:ascii="Calibri" w:hAnsi="Calibri" w:cs="Calibri"/>
          <w:b/>
          <w:bCs/>
          <w:color w:val="922213" w:themeColor="accent5" w:themeShade="BF"/>
          <w:sz w:val="40"/>
          <w:szCs w:val="40"/>
        </w:rPr>
        <w:t>Departure from Catania airport</w:t>
      </w:r>
    </w:p>
    <w:p w14:paraId="77FD5609" w14:textId="2A5676EB" w:rsidR="00E13495" w:rsidRPr="00174C58" w:rsidRDefault="0016116B" w:rsidP="00CB4FC1">
      <w:pPr>
        <w:tabs>
          <w:tab w:val="left" w:pos="4230"/>
        </w:tabs>
        <w:rPr>
          <w:rFonts w:ascii="Calibri" w:hAnsi="Calibri" w:cs="Calibri"/>
        </w:rPr>
      </w:pPr>
      <w:r w:rsidRPr="00174C58">
        <w:rPr>
          <w:rFonts w:ascii="Calibri" w:hAnsi="Calibri" w:cs="Calibri"/>
          <w:sz w:val="22"/>
          <w:szCs w:val="22"/>
        </w:rPr>
        <w:t>T</w:t>
      </w:r>
      <w:r w:rsidR="00A97DA7" w:rsidRPr="00174C58">
        <w:rPr>
          <w:rFonts w:ascii="Calibri" w:hAnsi="Calibri" w:cs="Calibri"/>
          <w:sz w:val="22"/>
          <w:szCs w:val="22"/>
        </w:rPr>
        <w:t xml:space="preserve">ransfer to </w:t>
      </w:r>
      <w:r w:rsidRPr="00174C58">
        <w:rPr>
          <w:rFonts w:ascii="Calibri" w:hAnsi="Calibri" w:cs="Calibri"/>
          <w:sz w:val="22"/>
          <w:szCs w:val="22"/>
        </w:rPr>
        <w:t xml:space="preserve">Catania </w:t>
      </w:r>
      <w:r w:rsidR="00A97DA7" w:rsidRPr="00174C58">
        <w:rPr>
          <w:rFonts w:ascii="Calibri" w:hAnsi="Calibri" w:cs="Calibri"/>
          <w:sz w:val="22"/>
          <w:szCs w:val="22"/>
        </w:rPr>
        <w:t>airport for departure</w:t>
      </w:r>
      <w:r w:rsidR="0098316A" w:rsidRPr="00174C58">
        <w:rPr>
          <w:rFonts w:ascii="Calibri" w:hAnsi="Calibri" w:cs="Calibri"/>
          <w:sz w:val="22"/>
          <w:szCs w:val="22"/>
        </w:rPr>
        <w:t>.</w:t>
      </w:r>
      <w:r w:rsidR="00CB4FC1" w:rsidRPr="00174C58">
        <w:rPr>
          <w:rFonts w:ascii="Calibri" w:hAnsi="Calibri" w:cs="Calibri"/>
          <w:sz w:val="22"/>
          <w:szCs w:val="22"/>
        </w:rPr>
        <w:t xml:space="preserve">    </w:t>
      </w:r>
    </w:p>
    <w:sectPr w:rsidR="00E13495" w:rsidRPr="00174C58" w:rsidSect="00915EE6">
      <w:headerReference w:type="default" r:id="rId39"/>
      <w:footerReference w:type="default" r:id="rId40"/>
      <w:pgSz w:w="11906" w:h="16838" w:code="9"/>
      <w:pgMar w:top="720" w:right="720" w:bottom="720" w:left="72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E251DD" w14:textId="77777777" w:rsidR="00ED2694" w:rsidRDefault="00ED2694" w:rsidP="0015351C">
      <w:r>
        <w:separator/>
      </w:r>
    </w:p>
  </w:endnote>
  <w:endnote w:type="continuationSeparator" w:id="0">
    <w:p w14:paraId="44C14E21" w14:textId="77777777" w:rsidR="00ED2694" w:rsidRDefault="00ED2694" w:rsidP="001535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Futura-Bold">
    <w:altName w:val="Century Gothic"/>
    <w:charset w:val="00"/>
    <w:family w:val="auto"/>
    <w:pitch w:val="variable"/>
    <w:sig w:usb0="00000003" w:usb1="00000000" w:usb2="00000000" w:usb3="00000000" w:csb0="00000001" w:csb1="00000000"/>
  </w:font>
  <w:font w:name="FUTURA BOOK BT">
    <w:altName w:val="Century Gothic"/>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8621E7" w14:textId="16127C9A" w:rsidR="00BB7E59" w:rsidRDefault="00BB7E59" w:rsidP="0063379D">
    <w:pPr>
      <w:pStyle w:val="Footer"/>
      <w:jc w:val="center"/>
    </w:pPr>
    <w:r>
      <w:t xml:space="preserve">   </w:t>
    </w:r>
    <w:r>
      <w:tab/>
      <w:t xml:space="preserve">     </w:t>
    </w:r>
    <w:r>
      <w:tab/>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934ADF" w14:textId="77777777" w:rsidR="00ED2694" w:rsidRDefault="00ED2694" w:rsidP="0015351C">
      <w:bookmarkStart w:id="0" w:name="_Hlk25602066"/>
      <w:bookmarkEnd w:id="0"/>
      <w:r>
        <w:separator/>
      </w:r>
    </w:p>
  </w:footnote>
  <w:footnote w:type="continuationSeparator" w:id="0">
    <w:p w14:paraId="5CEB86EE" w14:textId="77777777" w:rsidR="00ED2694" w:rsidRDefault="00ED2694" w:rsidP="0015351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2CA54A" w14:textId="21620D31" w:rsidR="0015351C" w:rsidRDefault="0015351C" w:rsidP="0015351C">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2B454B5"/>
    <w:multiLevelType w:val="hybridMultilevel"/>
    <w:tmpl w:val="DFDCBF46"/>
    <w:lvl w:ilvl="0" w:tplc="66C06A8E">
      <w:start w:val="1"/>
      <w:numFmt w:val="bullet"/>
      <w:lvlText w:val="•"/>
      <w:lvlJc w:val="left"/>
      <w:pPr>
        <w:tabs>
          <w:tab w:val="num" w:pos="720"/>
        </w:tabs>
        <w:ind w:left="720" w:hanging="360"/>
      </w:pPr>
      <w:rPr>
        <w:rFonts w:ascii="Arial" w:hAnsi="Arial" w:cs="Times New Roman" w:hint="default"/>
      </w:rPr>
    </w:lvl>
    <w:lvl w:ilvl="1" w:tplc="1FB83D98">
      <w:start w:val="1"/>
      <w:numFmt w:val="bullet"/>
      <w:lvlText w:val="•"/>
      <w:lvlJc w:val="left"/>
      <w:pPr>
        <w:tabs>
          <w:tab w:val="num" w:pos="1440"/>
        </w:tabs>
        <w:ind w:left="1440" w:hanging="360"/>
      </w:pPr>
      <w:rPr>
        <w:rFonts w:ascii="Arial" w:hAnsi="Arial" w:cs="Times New Roman" w:hint="default"/>
      </w:rPr>
    </w:lvl>
    <w:lvl w:ilvl="2" w:tplc="7FB48E16">
      <w:start w:val="1"/>
      <w:numFmt w:val="bullet"/>
      <w:lvlText w:val="•"/>
      <w:lvlJc w:val="left"/>
      <w:pPr>
        <w:tabs>
          <w:tab w:val="num" w:pos="2160"/>
        </w:tabs>
        <w:ind w:left="2160" w:hanging="360"/>
      </w:pPr>
      <w:rPr>
        <w:rFonts w:ascii="Arial" w:hAnsi="Arial" w:cs="Times New Roman" w:hint="default"/>
      </w:rPr>
    </w:lvl>
    <w:lvl w:ilvl="3" w:tplc="71101008">
      <w:start w:val="1"/>
      <w:numFmt w:val="bullet"/>
      <w:lvlText w:val="•"/>
      <w:lvlJc w:val="left"/>
      <w:pPr>
        <w:tabs>
          <w:tab w:val="num" w:pos="2880"/>
        </w:tabs>
        <w:ind w:left="2880" w:hanging="360"/>
      </w:pPr>
      <w:rPr>
        <w:rFonts w:ascii="Arial" w:hAnsi="Arial" w:cs="Times New Roman" w:hint="default"/>
      </w:rPr>
    </w:lvl>
    <w:lvl w:ilvl="4" w:tplc="5858A0DE">
      <w:start w:val="1"/>
      <w:numFmt w:val="bullet"/>
      <w:lvlText w:val="•"/>
      <w:lvlJc w:val="left"/>
      <w:pPr>
        <w:tabs>
          <w:tab w:val="num" w:pos="3600"/>
        </w:tabs>
        <w:ind w:left="3600" w:hanging="360"/>
      </w:pPr>
      <w:rPr>
        <w:rFonts w:ascii="Arial" w:hAnsi="Arial" w:cs="Times New Roman" w:hint="default"/>
      </w:rPr>
    </w:lvl>
    <w:lvl w:ilvl="5" w:tplc="CC126D9C">
      <w:start w:val="1"/>
      <w:numFmt w:val="bullet"/>
      <w:lvlText w:val="•"/>
      <w:lvlJc w:val="left"/>
      <w:pPr>
        <w:tabs>
          <w:tab w:val="num" w:pos="4320"/>
        </w:tabs>
        <w:ind w:left="4320" w:hanging="360"/>
      </w:pPr>
      <w:rPr>
        <w:rFonts w:ascii="Arial" w:hAnsi="Arial" w:cs="Times New Roman" w:hint="default"/>
      </w:rPr>
    </w:lvl>
    <w:lvl w:ilvl="6" w:tplc="92F8A648">
      <w:start w:val="1"/>
      <w:numFmt w:val="bullet"/>
      <w:lvlText w:val="•"/>
      <w:lvlJc w:val="left"/>
      <w:pPr>
        <w:tabs>
          <w:tab w:val="num" w:pos="5040"/>
        </w:tabs>
        <w:ind w:left="5040" w:hanging="360"/>
      </w:pPr>
      <w:rPr>
        <w:rFonts w:ascii="Arial" w:hAnsi="Arial" w:cs="Times New Roman" w:hint="default"/>
      </w:rPr>
    </w:lvl>
    <w:lvl w:ilvl="7" w:tplc="B1E07D56">
      <w:start w:val="1"/>
      <w:numFmt w:val="bullet"/>
      <w:lvlText w:val="•"/>
      <w:lvlJc w:val="left"/>
      <w:pPr>
        <w:tabs>
          <w:tab w:val="num" w:pos="5760"/>
        </w:tabs>
        <w:ind w:left="5760" w:hanging="360"/>
      </w:pPr>
      <w:rPr>
        <w:rFonts w:ascii="Arial" w:hAnsi="Arial" w:cs="Times New Roman" w:hint="default"/>
      </w:rPr>
    </w:lvl>
    <w:lvl w:ilvl="8" w:tplc="C29A22A6">
      <w:start w:val="1"/>
      <w:numFmt w:val="bullet"/>
      <w:lvlText w:val="•"/>
      <w:lvlJc w:val="left"/>
      <w:pPr>
        <w:tabs>
          <w:tab w:val="num" w:pos="6480"/>
        </w:tabs>
        <w:ind w:left="6480" w:hanging="360"/>
      </w:pPr>
      <w:rPr>
        <w:rFonts w:ascii="Arial" w:hAnsi="Arial" w:cs="Times New Roman" w:hint="default"/>
      </w:rPr>
    </w:lvl>
  </w:abstractNum>
  <w:abstractNum w:abstractNumId="1" w15:restartNumberingAfterBreak="0">
    <w:nsid w:val="46614566"/>
    <w:multiLevelType w:val="hybridMultilevel"/>
    <w:tmpl w:val="2C005566"/>
    <w:lvl w:ilvl="0" w:tplc="B38E0654">
      <w:start w:val="1"/>
      <w:numFmt w:val="bullet"/>
      <w:lvlText w:val=""/>
      <w:lvlJc w:val="left"/>
      <w:pPr>
        <w:tabs>
          <w:tab w:val="num" w:pos="360"/>
        </w:tabs>
        <w:ind w:left="360" w:hanging="360"/>
      </w:pPr>
      <w:rPr>
        <w:rFonts w:ascii="Wingdings 2" w:hAnsi="Wingdings 2" w:hint="default"/>
      </w:rPr>
    </w:lvl>
    <w:lvl w:ilvl="1" w:tplc="1348187C" w:tentative="1">
      <w:start w:val="1"/>
      <w:numFmt w:val="bullet"/>
      <w:lvlText w:val=""/>
      <w:lvlJc w:val="left"/>
      <w:pPr>
        <w:tabs>
          <w:tab w:val="num" w:pos="1080"/>
        </w:tabs>
        <w:ind w:left="1080" w:hanging="360"/>
      </w:pPr>
      <w:rPr>
        <w:rFonts w:ascii="Wingdings 2" w:hAnsi="Wingdings 2" w:hint="default"/>
      </w:rPr>
    </w:lvl>
    <w:lvl w:ilvl="2" w:tplc="C9345CB2" w:tentative="1">
      <w:start w:val="1"/>
      <w:numFmt w:val="bullet"/>
      <w:lvlText w:val=""/>
      <w:lvlJc w:val="left"/>
      <w:pPr>
        <w:tabs>
          <w:tab w:val="num" w:pos="1800"/>
        </w:tabs>
        <w:ind w:left="1800" w:hanging="360"/>
      </w:pPr>
      <w:rPr>
        <w:rFonts w:ascii="Wingdings 2" w:hAnsi="Wingdings 2" w:hint="default"/>
      </w:rPr>
    </w:lvl>
    <w:lvl w:ilvl="3" w:tplc="9F8C260A" w:tentative="1">
      <w:start w:val="1"/>
      <w:numFmt w:val="bullet"/>
      <w:lvlText w:val=""/>
      <w:lvlJc w:val="left"/>
      <w:pPr>
        <w:tabs>
          <w:tab w:val="num" w:pos="2520"/>
        </w:tabs>
        <w:ind w:left="2520" w:hanging="360"/>
      </w:pPr>
      <w:rPr>
        <w:rFonts w:ascii="Wingdings 2" w:hAnsi="Wingdings 2" w:hint="default"/>
      </w:rPr>
    </w:lvl>
    <w:lvl w:ilvl="4" w:tplc="9C4220B0" w:tentative="1">
      <w:start w:val="1"/>
      <w:numFmt w:val="bullet"/>
      <w:lvlText w:val=""/>
      <w:lvlJc w:val="left"/>
      <w:pPr>
        <w:tabs>
          <w:tab w:val="num" w:pos="3240"/>
        </w:tabs>
        <w:ind w:left="3240" w:hanging="360"/>
      </w:pPr>
      <w:rPr>
        <w:rFonts w:ascii="Wingdings 2" w:hAnsi="Wingdings 2" w:hint="default"/>
      </w:rPr>
    </w:lvl>
    <w:lvl w:ilvl="5" w:tplc="869A54A0" w:tentative="1">
      <w:start w:val="1"/>
      <w:numFmt w:val="bullet"/>
      <w:lvlText w:val=""/>
      <w:lvlJc w:val="left"/>
      <w:pPr>
        <w:tabs>
          <w:tab w:val="num" w:pos="3960"/>
        </w:tabs>
        <w:ind w:left="3960" w:hanging="360"/>
      </w:pPr>
      <w:rPr>
        <w:rFonts w:ascii="Wingdings 2" w:hAnsi="Wingdings 2" w:hint="default"/>
      </w:rPr>
    </w:lvl>
    <w:lvl w:ilvl="6" w:tplc="0FA22A6A" w:tentative="1">
      <w:start w:val="1"/>
      <w:numFmt w:val="bullet"/>
      <w:lvlText w:val=""/>
      <w:lvlJc w:val="left"/>
      <w:pPr>
        <w:tabs>
          <w:tab w:val="num" w:pos="4680"/>
        </w:tabs>
        <w:ind w:left="4680" w:hanging="360"/>
      </w:pPr>
      <w:rPr>
        <w:rFonts w:ascii="Wingdings 2" w:hAnsi="Wingdings 2" w:hint="default"/>
      </w:rPr>
    </w:lvl>
    <w:lvl w:ilvl="7" w:tplc="A96E7468" w:tentative="1">
      <w:start w:val="1"/>
      <w:numFmt w:val="bullet"/>
      <w:lvlText w:val=""/>
      <w:lvlJc w:val="left"/>
      <w:pPr>
        <w:tabs>
          <w:tab w:val="num" w:pos="5400"/>
        </w:tabs>
        <w:ind w:left="5400" w:hanging="360"/>
      </w:pPr>
      <w:rPr>
        <w:rFonts w:ascii="Wingdings 2" w:hAnsi="Wingdings 2" w:hint="default"/>
      </w:rPr>
    </w:lvl>
    <w:lvl w:ilvl="8" w:tplc="1BB65966" w:tentative="1">
      <w:start w:val="1"/>
      <w:numFmt w:val="bullet"/>
      <w:lvlText w:val=""/>
      <w:lvlJc w:val="left"/>
      <w:pPr>
        <w:tabs>
          <w:tab w:val="num" w:pos="6120"/>
        </w:tabs>
        <w:ind w:left="6120" w:hanging="360"/>
      </w:pPr>
      <w:rPr>
        <w:rFonts w:ascii="Wingdings 2" w:hAnsi="Wingdings 2" w:hint="default"/>
      </w:rPr>
    </w:lvl>
  </w:abstractNum>
  <w:abstractNum w:abstractNumId="2" w15:restartNumberingAfterBreak="0">
    <w:nsid w:val="4D020EE3"/>
    <w:multiLevelType w:val="hybridMultilevel"/>
    <w:tmpl w:val="5C023690"/>
    <w:lvl w:ilvl="0" w:tplc="04100011">
      <w:start w:val="1"/>
      <w:numFmt w:val="decimal"/>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3" w15:restartNumberingAfterBreak="0">
    <w:nsid w:val="53A657EB"/>
    <w:multiLevelType w:val="multilevel"/>
    <w:tmpl w:val="4406E54C"/>
    <w:lvl w:ilvl="0">
      <w:numFmt w:val="bullet"/>
      <w:lvlText w:val=""/>
      <w:lvlJc w:val="left"/>
      <w:pPr>
        <w:ind w:left="360" w:hanging="360"/>
      </w:pPr>
      <w:rPr>
        <w:rFonts w:ascii="Symbol" w:eastAsia="Calibri" w:hAnsi="Symbol" w:cs="Calibri"/>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4" w15:restartNumberingAfterBreak="0">
    <w:nsid w:val="5932284B"/>
    <w:multiLevelType w:val="multilevel"/>
    <w:tmpl w:val="FB022A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27A2B88"/>
    <w:multiLevelType w:val="multilevel"/>
    <w:tmpl w:val="7A2C77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61B66C1"/>
    <w:multiLevelType w:val="hybridMultilevel"/>
    <w:tmpl w:val="A600D5FE"/>
    <w:lvl w:ilvl="0" w:tplc="2EC23CAC">
      <w:start w:val="1"/>
      <w:numFmt w:val="bullet"/>
      <w:lvlText w:val=""/>
      <w:lvlJc w:val="left"/>
      <w:pPr>
        <w:tabs>
          <w:tab w:val="num" w:pos="360"/>
        </w:tabs>
        <w:ind w:left="360" w:hanging="360"/>
      </w:pPr>
      <w:rPr>
        <w:rFonts w:ascii="Wingdings 2" w:hAnsi="Wingdings 2" w:hint="default"/>
      </w:rPr>
    </w:lvl>
    <w:lvl w:ilvl="1" w:tplc="FDC6610C" w:tentative="1">
      <w:start w:val="1"/>
      <w:numFmt w:val="bullet"/>
      <w:lvlText w:val=""/>
      <w:lvlJc w:val="left"/>
      <w:pPr>
        <w:tabs>
          <w:tab w:val="num" w:pos="1080"/>
        </w:tabs>
        <w:ind w:left="1080" w:hanging="360"/>
      </w:pPr>
      <w:rPr>
        <w:rFonts w:ascii="Wingdings 2" w:hAnsi="Wingdings 2" w:hint="default"/>
      </w:rPr>
    </w:lvl>
    <w:lvl w:ilvl="2" w:tplc="8F04FCF6" w:tentative="1">
      <w:start w:val="1"/>
      <w:numFmt w:val="bullet"/>
      <w:lvlText w:val=""/>
      <w:lvlJc w:val="left"/>
      <w:pPr>
        <w:tabs>
          <w:tab w:val="num" w:pos="1800"/>
        </w:tabs>
        <w:ind w:left="1800" w:hanging="360"/>
      </w:pPr>
      <w:rPr>
        <w:rFonts w:ascii="Wingdings 2" w:hAnsi="Wingdings 2" w:hint="default"/>
      </w:rPr>
    </w:lvl>
    <w:lvl w:ilvl="3" w:tplc="11AC3364" w:tentative="1">
      <w:start w:val="1"/>
      <w:numFmt w:val="bullet"/>
      <w:lvlText w:val=""/>
      <w:lvlJc w:val="left"/>
      <w:pPr>
        <w:tabs>
          <w:tab w:val="num" w:pos="2520"/>
        </w:tabs>
        <w:ind w:left="2520" w:hanging="360"/>
      </w:pPr>
      <w:rPr>
        <w:rFonts w:ascii="Wingdings 2" w:hAnsi="Wingdings 2" w:hint="default"/>
      </w:rPr>
    </w:lvl>
    <w:lvl w:ilvl="4" w:tplc="E3143696" w:tentative="1">
      <w:start w:val="1"/>
      <w:numFmt w:val="bullet"/>
      <w:lvlText w:val=""/>
      <w:lvlJc w:val="left"/>
      <w:pPr>
        <w:tabs>
          <w:tab w:val="num" w:pos="3240"/>
        </w:tabs>
        <w:ind w:left="3240" w:hanging="360"/>
      </w:pPr>
      <w:rPr>
        <w:rFonts w:ascii="Wingdings 2" w:hAnsi="Wingdings 2" w:hint="default"/>
      </w:rPr>
    </w:lvl>
    <w:lvl w:ilvl="5" w:tplc="A2C874EE" w:tentative="1">
      <w:start w:val="1"/>
      <w:numFmt w:val="bullet"/>
      <w:lvlText w:val=""/>
      <w:lvlJc w:val="left"/>
      <w:pPr>
        <w:tabs>
          <w:tab w:val="num" w:pos="3960"/>
        </w:tabs>
        <w:ind w:left="3960" w:hanging="360"/>
      </w:pPr>
      <w:rPr>
        <w:rFonts w:ascii="Wingdings 2" w:hAnsi="Wingdings 2" w:hint="default"/>
      </w:rPr>
    </w:lvl>
    <w:lvl w:ilvl="6" w:tplc="6C6C02CA" w:tentative="1">
      <w:start w:val="1"/>
      <w:numFmt w:val="bullet"/>
      <w:lvlText w:val=""/>
      <w:lvlJc w:val="left"/>
      <w:pPr>
        <w:tabs>
          <w:tab w:val="num" w:pos="4680"/>
        </w:tabs>
        <w:ind w:left="4680" w:hanging="360"/>
      </w:pPr>
      <w:rPr>
        <w:rFonts w:ascii="Wingdings 2" w:hAnsi="Wingdings 2" w:hint="default"/>
      </w:rPr>
    </w:lvl>
    <w:lvl w:ilvl="7" w:tplc="4BA44F8C" w:tentative="1">
      <w:start w:val="1"/>
      <w:numFmt w:val="bullet"/>
      <w:lvlText w:val=""/>
      <w:lvlJc w:val="left"/>
      <w:pPr>
        <w:tabs>
          <w:tab w:val="num" w:pos="5400"/>
        </w:tabs>
        <w:ind w:left="5400" w:hanging="360"/>
      </w:pPr>
      <w:rPr>
        <w:rFonts w:ascii="Wingdings 2" w:hAnsi="Wingdings 2" w:hint="default"/>
      </w:rPr>
    </w:lvl>
    <w:lvl w:ilvl="8" w:tplc="38080522" w:tentative="1">
      <w:start w:val="1"/>
      <w:numFmt w:val="bullet"/>
      <w:lvlText w:val=""/>
      <w:lvlJc w:val="left"/>
      <w:pPr>
        <w:tabs>
          <w:tab w:val="num" w:pos="6120"/>
        </w:tabs>
        <w:ind w:left="6120" w:hanging="360"/>
      </w:pPr>
      <w:rPr>
        <w:rFonts w:ascii="Wingdings 2" w:hAnsi="Wingdings 2" w:hint="default"/>
      </w:rPr>
    </w:lvl>
  </w:abstractNum>
  <w:abstractNum w:abstractNumId="7" w15:restartNumberingAfterBreak="0">
    <w:nsid w:val="6B8509D3"/>
    <w:multiLevelType w:val="hybridMultilevel"/>
    <w:tmpl w:val="728CCC92"/>
    <w:lvl w:ilvl="0" w:tplc="45CCFCCA">
      <w:numFmt w:val="bullet"/>
      <w:lvlText w:val="-"/>
      <w:lvlJc w:val="left"/>
      <w:pPr>
        <w:ind w:left="360" w:hanging="360"/>
      </w:pPr>
      <w:rPr>
        <w:rFonts w:ascii="Arial" w:eastAsia="Times New Roman" w:hAnsi="Arial" w:cs="Aria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8" w15:restartNumberingAfterBreak="0">
    <w:nsid w:val="6EA33BDD"/>
    <w:multiLevelType w:val="hybridMultilevel"/>
    <w:tmpl w:val="15F605F2"/>
    <w:lvl w:ilvl="0" w:tplc="0410000F">
      <w:start w:val="1"/>
      <w:numFmt w:val="decimal"/>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9" w15:restartNumberingAfterBreak="0">
    <w:nsid w:val="729F147B"/>
    <w:multiLevelType w:val="hybridMultilevel"/>
    <w:tmpl w:val="FFA026C4"/>
    <w:lvl w:ilvl="0" w:tplc="41B88E2E">
      <w:start w:val="8"/>
      <w:numFmt w:val="bullet"/>
      <w:lvlText w:val="-"/>
      <w:lvlJc w:val="left"/>
      <w:pPr>
        <w:tabs>
          <w:tab w:val="num" w:pos="76"/>
        </w:tabs>
        <w:ind w:left="76" w:hanging="360"/>
      </w:pPr>
      <w:rPr>
        <w:rFonts w:ascii="Arial" w:eastAsia="Times New Roman" w:hAnsi="Arial" w:cs="Arial" w:hint="default"/>
      </w:rPr>
    </w:lvl>
    <w:lvl w:ilvl="1" w:tplc="04100003" w:tentative="1">
      <w:start w:val="1"/>
      <w:numFmt w:val="bullet"/>
      <w:lvlText w:val="o"/>
      <w:lvlJc w:val="left"/>
      <w:pPr>
        <w:tabs>
          <w:tab w:val="num" w:pos="796"/>
        </w:tabs>
        <w:ind w:left="796" w:hanging="360"/>
      </w:pPr>
      <w:rPr>
        <w:rFonts w:ascii="Courier New" w:hAnsi="Courier New" w:cs="Courier New" w:hint="default"/>
      </w:rPr>
    </w:lvl>
    <w:lvl w:ilvl="2" w:tplc="04100005" w:tentative="1">
      <w:start w:val="1"/>
      <w:numFmt w:val="bullet"/>
      <w:lvlText w:val=""/>
      <w:lvlJc w:val="left"/>
      <w:pPr>
        <w:tabs>
          <w:tab w:val="num" w:pos="1516"/>
        </w:tabs>
        <w:ind w:left="1516" w:hanging="360"/>
      </w:pPr>
      <w:rPr>
        <w:rFonts w:ascii="Wingdings" w:hAnsi="Wingdings" w:hint="default"/>
      </w:rPr>
    </w:lvl>
    <w:lvl w:ilvl="3" w:tplc="04100001" w:tentative="1">
      <w:start w:val="1"/>
      <w:numFmt w:val="bullet"/>
      <w:lvlText w:val=""/>
      <w:lvlJc w:val="left"/>
      <w:pPr>
        <w:tabs>
          <w:tab w:val="num" w:pos="2236"/>
        </w:tabs>
        <w:ind w:left="2236" w:hanging="360"/>
      </w:pPr>
      <w:rPr>
        <w:rFonts w:ascii="Symbol" w:hAnsi="Symbol" w:hint="default"/>
      </w:rPr>
    </w:lvl>
    <w:lvl w:ilvl="4" w:tplc="04100003" w:tentative="1">
      <w:start w:val="1"/>
      <w:numFmt w:val="bullet"/>
      <w:lvlText w:val="o"/>
      <w:lvlJc w:val="left"/>
      <w:pPr>
        <w:tabs>
          <w:tab w:val="num" w:pos="2956"/>
        </w:tabs>
        <w:ind w:left="2956" w:hanging="360"/>
      </w:pPr>
      <w:rPr>
        <w:rFonts w:ascii="Courier New" w:hAnsi="Courier New" w:cs="Courier New" w:hint="default"/>
      </w:rPr>
    </w:lvl>
    <w:lvl w:ilvl="5" w:tplc="04100005" w:tentative="1">
      <w:start w:val="1"/>
      <w:numFmt w:val="bullet"/>
      <w:lvlText w:val=""/>
      <w:lvlJc w:val="left"/>
      <w:pPr>
        <w:tabs>
          <w:tab w:val="num" w:pos="3676"/>
        </w:tabs>
        <w:ind w:left="3676" w:hanging="360"/>
      </w:pPr>
      <w:rPr>
        <w:rFonts w:ascii="Wingdings" w:hAnsi="Wingdings" w:hint="default"/>
      </w:rPr>
    </w:lvl>
    <w:lvl w:ilvl="6" w:tplc="04100001" w:tentative="1">
      <w:start w:val="1"/>
      <w:numFmt w:val="bullet"/>
      <w:lvlText w:val=""/>
      <w:lvlJc w:val="left"/>
      <w:pPr>
        <w:tabs>
          <w:tab w:val="num" w:pos="4396"/>
        </w:tabs>
        <w:ind w:left="4396" w:hanging="360"/>
      </w:pPr>
      <w:rPr>
        <w:rFonts w:ascii="Symbol" w:hAnsi="Symbol" w:hint="default"/>
      </w:rPr>
    </w:lvl>
    <w:lvl w:ilvl="7" w:tplc="04100003" w:tentative="1">
      <w:start w:val="1"/>
      <w:numFmt w:val="bullet"/>
      <w:lvlText w:val="o"/>
      <w:lvlJc w:val="left"/>
      <w:pPr>
        <w:tabs>
          <w:tab w:val="num" w:pos="5116"/>
        </w:tabs>
        <w:ind w:left="5116" w:hanging="360"/>
      </w:pPr>
      <w:rPr>
        <w:rFonts w:ascii="Courier New" w:hAnsi="Courier New" w:cs="Courier New" w:hint="default"/>
      </w:rPr>
    </w:lvl>
    <w:lvl w:ilvl="8" w:tplc="04100005" w:tentative="1">
      <w:start w:val="1"/>
      <w:numFmt w:val="bullet"/>
      <w:lvlText w:val=""/>
      <w:lvlJc w:val="left"/>
      <w:pPr>
        <w:tabs>
          <w:tab w:val="num" w:pos="5836"/>
        </w:tabs>
        <w:ind w:left="5836" w:hanging="360"/>
      </w:pPr>
      <w:rPr>
        <w:rFonts w:ascii="Wingdings" w:hAnsi="Wingdings" w:hint="default"/>
      </w:rPr>
    </w:lvl>
  </w:abstractNum>
  <w:abstractNum w:abstractNumId="10" w15:restartNumberingAfterBreak="0">
    <w:nsid w:val="779149C6"/>
    <w:multiLevelType w:val="multilevel"/>
    <w:tmpl w:val="E364F4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DE104CA"/>
    <w:multiLevelType w:val="hybridMultilevel"/>
    <w:tmpl w:val="C50CCF50"/>
    <w:lvl w:ilvl="0" w:tplc="0410000F">
      <w:start w:val="1"/>
      <w:numFmt w:val="decimal"/>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num w:numId="1" w16cid:durableId="1216887923">
    <w:abstractNumId w:val="9"/>
  </w:num>
  <w:num w:numId="2" w16cid:durableId="452331781">
    <w:abstractNumId w:val="2"/>
  </w:num>
  <w:num w:numId="3" w16cid:durableId="1613509219">
    <w:abstractNumId w:val="0"/>
  </w:num>
  <w:num w:numId="4" w16cid:durableId="323431356">
    <w:abstractNumId w:val="8"/>
  </w:num>
  <w:num w:numId="5" w16cid:durableId="891039031">
    <w:abstractNumId w:val="11"/>
  </w:num>
  <w:num w:numId="6" w16cid:durableId="345136736">
    <w:abstractNumId w:val="6"/>
  </w:num>
  <w:num w:numId="7" w16cid:durableId="874777519">
    <w:abstractNumId w:val="7"/>
  </w:num>
  <w:num w:numId="8" w16cid:durableId="1508326635">
    <w:abstractNumId w:val="1"/>
  </w:num>
  <w:num w:numId="9" w16cid:durableId="169881282">
    <w:abstractNumId w:val="10"/>
  </w:num>
  <w:num w:numId="10" w16cid:durableId="74474157">
    <w:abstractNumId w:val="3"/>
  </w:num>
  <w:num w:numId="11" w16cid:durableId="648050304">
    <w:abstractNumId w:val="4"/>
  </w:num>
  <w:num w:numId="12" w16cid:durableId="189978246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65A0"/>
    <w:rsid w:val="00000FBA"/>
    <w:rsid w:val="00002C6F"/>
    <w:rsid w:val="00007833"/>
    <w:rsid w:val="00012F71"/>
    <w:rsid w:val="000174CC"/>
    <w:rsid w:val="00027338"/>
    <w:rsid w:val="0003071E"/>
    <w:rsid w:val="00037D1D"/>
    <w:rsid w:val="00047686"/>
    <w:rsid w:val="00051EE3"/>
    <w:rsid w:val="00052CD8"/>
    <w:rsid w:val="00054ED6"/>
    <w:rsid w:val="00064B8D"/>
    <w:rsid w:val="000667F9"/>
    <w:rsid w:val="00073894"/>
    <w:rsid w:val="0007668F"/>
    <w:rsid w:val="000770D9"/>
    <w:rsid w:val="000776FC"/>
    <w:rsid w:val="00077B34"/>
    <w:rsid w:val="00082062"/>
    <w:rsid w:val="00097D2A"/>
    <w:rsid w:val="000A0FF1"/>
    <w:rsid w:val="000C47BA"/>
    <w:rsid w:val="000C7390"/>
    <w:rsid w:val="000D0201"/>
    <w:rsid w:val="000D1125"/>
    <w:rsid w:val="000D4368"/>
    <w:rsid w:val="000D6BDA"/>
    <w:rsid w:val="000E04FD"/>
    <w:rsid w:val="000E2EF6"/>
    <w:rsid w:val="000E3966"/>
    <w:rsid w:val="000E51FB"/>
    <w:rsid w:val="000F0E0F"/>
    <w:rsid w:val="000F7B56"/>
    <w:rsid w:val="0010051D"/>
    <w:rsid w:val="00105D7B"/>
    <w:rsid w:val="001076D1"/>
    <w:rsid w:val="00114548"/>
    <w:rsid w:val="00116733"/>
    <w:rsid w:val="00126A6F"/>
    <w:rsid w:val="00132E41"/>
    <w:rsid w:val="00141CB5"/>
    <w:rsid w:val="00142718"/>
    <w:rsid w:val="00145B01"/>
    <w:rsid w:val="0015351C"/>
    <w:rsid w:val="00160AFF"/>
    <w:rsid w:val="0016116B"/>
    <w:rsid w:val="00164553"/>
    <w:rsid w:val="00174C58"/>
    <w:rsid w:val="00175CE3"/>
    <w:rsid w:val="001828BE"/>
    <w:rsid w:val="00183917"/>
    <w:rsid w:val="001951A9"/>
    <w:rsid w:val="001B038D"/>
    <w:rsid w:val="001B2467"/>
    <w:rsid w:val="001C0075"/>
    <w:rsid w:val="001C4750"/>
    <w:rsid w:val="001C5106"/>
    <w:rsid w:val="001C5708"/>
    <w:rsid w:val="001D2DAF"/>
    <w:rsid w:val="001D6793"/>
    <w:rsid w:val="001D6A41"/>
    <w:rsid w:val="001D7055"/>
    <w:rsid w:val="001E0430"/>
    <w:rsid w:val="001F2001"/>
    <w:rsid w:val="00201DE6"/>
    <w:rsid w:val="00207073"/>
    <w:rsid w:val="002100C6"/>
    <w:rsid w:val="00210B09"/>
    <w:rsid w:val="002207D0"/>
    <w:rsid w:val="002348DC"/>
    <w:rsid w:val="002366E2"/>
    <w:rsid w:val="002417AA"/>
    <w:rsid w:val="002444F7"/>
    <w:rsid w:val="002500D6"/>
    <w:rsid w:val="00254BEA"/>
    <w:rsid w:val="00254C13"/>
    <w:rsid w:val="00255AE8"/>
    <w:rsid w:val="00256E36"/>
    <w:rsid w:val="002617B9"/>
    <w:rsid w:val="002708FF"/>
    <w:rsid w:val="00270D12"/>
    <w:rsid w:val="00271C43"/>
    <w:rsid w:val="00271D45"/>
    <w:rsid w:val="00271DD9"/>
    <w:rsid w:val="00284FE2"/>
    <w:rsid w:val="00285232"/>
    <w:rsid w:val="00294A93"/>
    <w:rsid w:val="002A0782"/>
    <w:rsid w:val="002B2C8B"/>
    <w:rsid w:val="002B37B9"/>
    <w:rsid w:val="002B3FA5"/>
    <w:rsid w:val="002B7415"/>
    <w:rsid w:val="002C131F"/>
    <w:rsid w:val="002C65FE"/>
    <w:rsid w:val="002C7ADB"/>
    <w:rsid w:val="002D26A3"/>
    <w:rsid w:val="002D3DC7"/>
    <w:rsid w:val="002D62A4"/>
    <w:rsid w:val="002E1FB4"/>
    <w:rsid w:val="002E3E39"/>
    <w:rsid w:val="002E520E"/>
    <w:rsid w:val="002F1186"/>
    <w:rsid w:val="002F154D"/>
    <w:rsid w:val="00303AE3"/>
    <w:rsid w:val="00305AB8"/>
    <w:rsid w:val="00306E5E"/>
    <w:rsid w:val="00307DFD"/>
    <w:rsid w:val="003112E8"/>
    <w:rsid w:val="003117B9"/>
    <w:rsid w:val="003172C9"/>
    <w:rsid w:val="00322A75"/>
    <w:rsid w:val="003236BE"/>
    <w:rsid w:val="0032671A"/>
    <w:rsid w:val="003317C5"/>
    <w:rsid w:val="00335F7C"/>
    <w:rsid w:val="0034389C"/>
    <w:rsid w:val="0035383A"/>
    <w:rsid w:val="00357224"/>
    <w:rsid w:val="00357A9D"/>
    <w:rsid w:val="00363813"/>
    <w:rsid w:val="00364BA2"/>
    <w:rsid w:val="003662CF"/>
    <w:rsid w:val="003674DF"/>
    <w:rsid w:val="003811A8"/>
    <w:rsid w:val="00382036"/>
    <w:rsid w:val="00383B91"/>
    <w:rsid w:val="003840F4"/>
    <w:rsid w:val="00385F7A"/>
    <w:rsid w:val="00390816"/>
    <w:rsid w:val="0039123C"/>
    <w:rsid w:val="00392E0D"/>
    <w:rsid w:val="00397B2A"/>
    <w:rsid w:val="003A0858"/>
    <w:rsid w:val="003A247F"/>
    <w:rsid w:val="003B110A"/>
    <w:rsid w:val="003B1BE2"/>
    <w:rsid w:val="003C65A0"/>
    <w:rsid w:val="003D3E1B"/>
    <w:rsid w:val="003E5391"/>
    <w:rsid w:val="003E5B66"/>
    <w:rsid w:val="003F1763"/>
    <w:rsid w:val="003F54FB"/>
    <w:rsid w:val="003F6117"/>
    <w:rsid w:val="003F7BD7"/>
    <w:rsid w:val="004058A8"/>
    <w:rsid w:val="00406DCE"/>
    <w:rsid w:val="00412A0B"/>
    <w:rsid w:val="00413FEB"/>
    <w:rsid w:val="004231A6"/>
    <w:rsid w:val="00425A02"/>
    <w:rsid w:val="00427B8E"/>
    <w:rsid w:val="004300B7"/>
    <w:rsid w:val="00433F1E"/>
    <w:rsid w:val="00450CF1"/>
    <w:rsid w:val="00453320"/>
    <w:rsid w:val="004550DE"/>
    <w:rsid w:val="004649E6"/>
    <w:rsid w:val="00466803"/>
    <w:rsid w:val="00467867"/>
    <w:rsid w:val="00467D2D"/>
    <w:rsid w:val="004765B6"/>
    <w:rsid w:val="00480456"/>
    <w:rsid w:val="00480C43"/>
    <w:rsid w:val="004832E2"/>
    <w:rsid w:val="004841DC"/>
    <w:rsid w:val="00486201"/>
    <w:rsid w:val="00486DF7"/>
    <w:rsid w:val="00496000"/>
    <w:rsid w:val="004A5990"/>
    <w:rsid w:val="004A6F49"/>
    <w:rsid w:val="004B08E6"/>
    <w:rsid w:val="004B0C5D"/>
    <w:rsid w:val="004B2675"/>
    <w:rsid w:val="004B4DB9"/>
    <w:rsid w:val="004C0598"/>
    <w:rsid w:val="004C128C"/>
    <w:rsid w:val="004C3237"/>
    <w:rsid w:val="004C3347"/>
    <w:rsid w:val="004C75CF"/>
    <w:rsid w:val="004D0312"/>
    <w:rsid w:val="004D201E"/>
    <w:rsid w:val="004D5799"/>
    <w:rsid w:val="004E0253"/>
    <w:rsid w:val="004E0FAD"/>
    <w:rsid w:val="004E3249"/>
    <w:rsid w:val="004F0AAA"/>
    <w:rsid w:val="004F1601"/>
    <w:rsid w:val="004F6A6B"/>
    <w:rsid w:val="00502114"/>
    <w:rsid w:val="005110D4"/>
    <w:rsid w:val="00514A8C"/>
    <w:rsid w:val="00515400"/>
    <w:rsid w:val="00520960"/>
    <w:rsid w:val="005252ED"/>
    <w:rsid w:val="00530269"/>
    <w:rsid w:val="00534D72"/>
    <w:rsid w:val="0053602A"/>
    <w:rsid w:val="00536E1B"/>
    <w:rsid w:val="00555192"/>
    <w:rsid w:val="005564C9"/>
    <w:rsid w:val="00556C14"/>
    <w:rsid w:val="005625F8"/>
    <w:rsid w:val="00563433"/>
    <w:rsid w:val="00566F94"/>
    <w:rsid w:val="00570359"/>
    <w:rsid w:val="0057555D"/>
    <w:rsid w:val="0057713A"/>
    <w:rsid w:val="005777EE"/>
    <w:rsid w:val="00583867"/>
    <w:rsid w:val="00594628"/>
    <w:rsid w:val="0059509A"/>
    <w:rsid w:val="005969C2"/>
    <w:rsid w:val="005B1490"/>
    <w:rsid w:val="005B460F"/>
    <w:rsid w:val="005B7CE4"/>
    <w:rsid w:val="005C08FD"/>
    <w:rsid w:val="005C15EE"/>
    <w:rsid w:val="005C488E"/>
    <w:rsid w:val="005D36D5"/>
    <w:rsid w:val="005D6175"/>
    <w:rsid w:val="005D6A0C"/>
    <w:rsid w:val="005E0819"/>
    <w:rsid w:val="005E27C4"/>
    <w:rsid w:val="005E5FDC"/>
    <w:rsid w:val="005F4CBB"/>
    <w:rsid w:val="0061053A"/>
    <w:rsid w:val="00612D17"/>
    <w:rsid w:val="00612E6A"/>
    <w:rsid w:val="006135D5"/>
    <w:rsid w:val="00613A36"/>
    <w:rsid w:val="00615344"/>
    <w:rsid w:val="00623968"/>
    <w:rsid w:val="00627C5B"/>
    <w:rsid w:val="00632F54"/>
    <w:rsid w:val="0063379D"/>
    <w:rsid w:val="006347A7"/>
    <w:rsid w:val="0063517C"/>
    <w:rsid w:val="00635324"/>
    <w:rsid w:val="00635C4A"/>
    <w:rsid w:val="0063769D"/>
    <w:rsid w:val="00637B3D"/>
    <w:rsid w:val="00645738"/>
    <w:rsid w:val="00651AC2"/>
    <w:rsid w:val="006538E3"/>
    <w:rsid w:val="00653CB7"/>
    <w:rsid w:val="00656F29"/>
    <w:rsid w:val="00657AFA"/>
    <w:rsid w:val="0066239F"/>
    <w:rsid w:val="006638B2"/>
    <w:rsid w:val="0066798C"/>
    <w:rsid w:val="006753CF"/>
    <w:rsid w:val="00677553"/>
    <w:rsid w:val="0068186D"/>
    <w:rsid w:val="0068626C"/>
    <w:rsid w:val="006871DF"/>
    <w:rsid w:val="00694407"/>
    <w:rsid w:val="006A224C"/>
    <w:rsid w:val="006A36F9"/>
    <w:rsid w:val="006C08E2"/>
    <w:rsid w:val="006C398E"/>
    <w:rsid w:val="006C5268"/>
    <w:rsid w:val="006C539D"/>
    <w:rsid w:val="006C7A00"/>
    <w:rsid w:val="006D18E6"/>
    <w:rsid w:val="006D19DE"/>
    <w:rsid w:val="006D5054"/>
    <w:rsid w:val="006E6217"/>
    <w:rsid w:val="006E710D"/>
    <w:rsid w:val="006F0393"/>
    <w:rsid w:val="006F1484"/>
    <w:rsid w:val="006F6BF1"/>
    <w:rsid w:val="00701FF9"/>
    <w:rsid w:val="007020DA"/>
    <w:rsid w:val="00703466"/>
    <w:rsid w:val="00705844"/>
    <w:rsid w:val="00706F99"/>
    <w:rsid w:val="00707D77"/>
    <w:rsid w:val="00712211"/>
    <w:rsid w:val="00713848"/>
    <w:rsid w:val="0072039C"/>
    <w:rsid w:val="00725E87"/>
    <w:rsid w:val="007274FA"/>
    <w:rsid w:val="007302EA"/>
    <w:rsid w:val="00734298"/>
    <w:rsid w:val="007342CA"/>
    <w:rsid w:val="00740753"/>
    <w:rsid w:val="00751D7E"/>
    <w:rsid w:val="00755F38"/>
    <w:rsid w:val="00756D81"/>
    <w:rsid w:val="00761595"/>
    <w:rsid w:val="00762F9D"/>
    <w:rsid w:val="00765F29"/>
    <w:rsid w:val="00767A60"/>
    <w:rsid w:val="007709B4"/>
    <w:rsid w:val="007746E9"/>
    <w:rsid w:val="00780FA9"/>
    <w:rsid w:val="007845B0"/>
    <w:rsid w:val="00784BC9"/>
    <w:rsid w:val="007869AE"/>
    <w:rsid w:val="00790082"/>
    <w:rsid w:val="00792D4C"/>
    <w:rsid w:val="007932C7"/>
    <w:rsid w:val="007943CE"/>
    <w:rsid w:val="007955DE"/>
    <w:rsid w:val="00797CE2"/>
    <w:rsid w:val="007A37FB"/>
    <w:rsid w:val="007A4531"/>
    <w:rsid w:val="007A6B94"/>
    <w:rsid w:val="007B52ED"/>
    <w:rsid w:val="007B6436"/>
    <w:rsid w:val="007C0611"/>
    <w:rsid w:val="007C0F8F"/>
    <w:rsid w:val="007D21AD"/>
    <w:rsid w:val="007D244A"/>
    <w:rsid w:val="007E3014"/>
    <w:rsid w:val="007E3C2D"/>
    <w:rsid w:val="007E5865"/>
    <w:rsid w:val="007E6085"/>
    <w:rsid w:val="007E7247"/>
    <w:rsid w:val="007F5F4A"/>
    <w:rsid w:val="007F6715"/>
    <w:rsid w:val="007F7D54"/>
    <w:rsid w:val="00805ADB"/>
    <w:rsid w:val="0080618F"/>
    <w:rsid w:val="00810841"/>
    <w:rsid w:val="0081441B"/>
    <w:rsid w:val="0082679C"/>
    <w:rsid w:val="0083160E"/>
    <w:rsid w:val="0083227C"/>
    <w:rsid w:val="008337D3"/>
    <w:rsid w:val="00835B59"/>
    <w:rsid w:val="00843F9D"/>
    <w:rsid w:val="00844560"/>
    <w:rsid w:val="00855B55"/>
    <w:rsid w:val="00856D3C"/>
    <w:rsid w:val="00870F0A"/>
    <w:rsid w:val="00872910"/>
    <w:rsid w:val="00875153"/>
    <w:rsid w:val="00890B17"/>
    <w:rsid w:val="0089148E"/>
    <w:rsid w:val="0089271A"/>
    <w:rsid w:val="0089648B"/>
    <w:rsid w:val="008A4C9D"/>
    <w:rsid w:val="008A6F4D"/>
    <w:rsid w:val="008B028E"/>
    <w:rsid w:val="008B5077"/>
    <w:rsid w:val="008D171C"/>
    <w:rsid w:val="008D497E"/>
    <w:rsid w:val="008D6ECD"/>
    <w:rsid w:val="008D7536"/>
    <w:rsid w:val="008E0599"/>
    <w:rsid w:val="008E233F"/>
    <w:rsid w:val="008E5019"/>
    <w:rsid w:val="008E616D"/>
    <w:rsid w:val="008E630C"/>
    <w:rsid w:val="008F0ADD"/>
    <w:rsid w:val="008F0F4C"/>
    <w:rsid w:val="008F2A81"/>
    <w:rsid w:val="008F3F0E"/>
    <w:rsid w:val="008F5A45"/>
    <w:rsid w:val="008F7881"/>
    <w:rsid w:val="0090110D"/>
    <w:rsid w:val="009021B3"/>
    <w:rsid w:val="00904740"/>
    <w:rsid w:val="00904EFA"/>
    <w:rsid w:val="0090527A"/>
    <w:rsid w:val="00907A3A"/>
    <w:rsid w:val="0091172D"/>
    <w:rsid w:val="00911892"/>
    <w:rsid w:val="00913F3D"/>
    <w:rsid w:val="00914D39"/>
    <w:rsid w:val="0091550C"/>
    <w:rsid w:val="00915832"/>
    <w:rsid w:val="00915EE6"/>
    <w:rsid w:val="00916C17"/>
    <w:rsid w:val="00916C70"/>
    <w:rsid w:val="00917109"/>
    <w:rsid w:val="00920BE2"/>
    <w:rsid w:val="00921BD5"/>
    <w:rsid w:val="009275C2"/>
    <w:rsid w:val="00942CBC"/>
    <w:rsid w:val="009441DF"/>
    <w:rsid w:val="00947CF7"/>
    <w:rsid w:val="0095011A"/>
    <w:rsid w:val="00957821"/>
    <w:rsid w:val="00961AF0"/>
    <w:rsid w:val="00963A60"/>
    <w:rsid w:val="0097264D"/>
    <w:rsid w:val="00977D1A"/>
    <w:rsid w:val="009802C6"/>
    <w:rsid w:val="009806BE"/>
    <w:rsid w:val="0098316A"/>
    <w:rsid w:val="0098479A"/>
    <w:rsid w:val="00985187"/>
    <w:rsid w:val="00985A35"/>
    <w:rsid w:val="00991C84"/>
    <w:rsid w:val="00992C75"/>
    <w:rsid w:val="009930C0"/>
    <w:rsid w:val="00993881"/>
    <w:rsid w:val="0099462C"/>
    <w:rsid w:val="009B7F08"/>
    <w:rsid w:val="009C2517"/>
    <w:rsid w:val="009C66EE"/>
    <w:rsid w:val="009C7E3D"/>
    <w:rsid w:val="009D668C"/>
    <w:rsid w:val="009D6A6C"/>
    <w:rsid w:val="009D7FD5"/>
    <w:rsid w:val="009E171D"/>
    <w:rsid w:val="009E3FAC"/>
    <w:rsid w:val="009E5562"/>
    <w:rsid w:val="009F0B74"/>
    <w:rsid w:val="009F0DCE"/>
    <w:rsid w:val="009F3CAE"/>
    <w:rsid w:val="00A050A9"/>
    <w:rsid w:val="00A0709D"/>
    <w:rsid w:val="00A146E9"/>
    <w:rsid w:val="00A16669"/>
    <w:rsid w:val="00A235BD"/>
    <w:rsid w:val="00A24DDB"/>
    <w:rsid w:val="00A55B9C"/>
    <w:rsid w:val="00A600C5"/>
    <w:rsid w:val="00A64117"/>
    <w:rsid w:val="00A64549"/>
    <w:rsid w:val="00A757F6"/>
    <w:rsid w:val="00A75B5F"/>
    <w:rsid w:val="00A840E7"/>
    <w:rsid w:val="00A90EA4"/>
    <w:rsid w:val="00A9113C"/>
    <w:rsid w:val="00A913D5"/>
    <w:rsid w:val="00A923F2"/>
    <w:rsid w:val="00A97DA7"/>
    <w:rsid w:val="00A97EC8"/>
    <w:rsid w:val="00AA2061"/>
    <w:rsid w:val="00AA6365"/>
    <w:rsid w:val="00AB4BB1"/>
    <w:rsid w:val="00AB5BC2"/>
    <w:rsid w:val="00AC046B"/>
    <w:rsid w:val="00AC1F9F"/>
    <w:rsid w:val="00AC5ECF"/>
    <w:rsid w:val="00AD1357"/>
    <w:rsid w:val="00AD1CF6"/>
    <w:rsid w:val="00AD2DF2"/>
    <w:rsid w:val="00AE285B"/>
    <w:rsid w:val="00AE349B"/>
    <w:rsid w:val="00AE7F83"/>
    <w:rsid w:val="00AF1AD7"/>
    <w:rsid w:val="00AF2593"/>
    <w:rsid w:val="00B005C4"/>
    <w:rsid w:val="00B03139"/>
    <w:rsid w:val="00B07D6C"/>
    <w:rsid w:val="00B15FDA"/>
    <w:rsid w:val="00B16DB5"/>
    <w:rsid w:val="00B2423E"/>
    <w:rsid w:val="00B255F9"/>
    <w:rsid w:val="00B359CA"/>
    <w:rsid w:val="00B5084E"/>
    <w:rsid w:val="00B50902"/>
    <w:rsid w:val="00B50C03"/>
    <w:rsid w:val="00B530A6"/>
    <w:rsid w:val="00B637F2"/>
    <w:rsid w:val="00B66ECB"/>
    <w:rsid w:val="00B75856"/>
    <w:rsid w:val="00B76DE3"/>
    <w:rsid w:val="00B80B6A"/>
    <w:rsid w:val="00B8309A"/>
    <w:rsid w:val="00B9573B"/>
    <w:rsid w:val="00B97B7E"/>
    <w:rsid w:val="00BA6447"/>
    <w:rsid w:val="00BB5E68"/>
    <w:rsid w:val="00BB7E59"/>
    <w:rsid w:val="00BC1194"/>
    <w:rsid w:val="00BC1FC4"/>
    <w:rsid w:val="00BC52F9"/>
    <w:rsid w:val="00BC58D5"/>
    <w:rsid w:val="00BD3D57"/>
    <w:rsid w:val="00BE0B2C"/>
    <w:rsid w:val="00BE498F"/>
    <w:rsid w:val="00BF12CE"/>
    <w:rsid w:val="00C018C7"/>
    <w:rsid w:val="00C031E8"/>
    <w:rsid w:val="00C0387C"/>
    <w:rsid w:val="00C05AAC"/>
    <w:rsid w:val="00C05BEC"/>
    <w:rsid w:val="00C10DE2"/>
    <w:rsid w:val="00C161A2"/>
    <w:rsid w:val="00C237D8"/>
    <w:rsid w:val="00C24E0F"/>
    <w:rsid w:val="00C279C6"/>
    <w:rsid w:val="00C3503C"/>
    <w:rsid w:val="00C464C1"/>
    <w:rsid w:val="00C52B87"/>
    <w:rsid w:val="00C52C79"/>
    <w:rsid w:val="00C5357D"/>
    <w:rsid w:val="00C5563B"/>
    <w:rsid w:val="00C56250"/>
    <w:rsid w:val="00C668C5"/>
    <w:rsid w:val="00C67B3A"/>
    <w:rsid w:val="00C702BA"/>
    <w:rsid w:val="00C82B26"/>
    <w:rsid w:val="00C902BB"/>
    <w:rsid w:val="00C91EF6"/>
    <w:rsid w:val="00C95C5A"/>
    <w:rsid w:val="00CA2947"/>
    <w:rsid w:val="00CA3CF4"/>
    <w:rsid w:val="00CB0969"/>
    <w:rsid w:val="00CB202D"/>
    <w:rsid w:val="00CB4BAD"/>
    <w:rsid w:val="00CB4FC1"/>
    <w:rsid w:val="00CC21DE"/>
    <w:rsid w:val="00CC275D"/>
    <w:rsid w:val="00CC3356"/>
    <w:rsid w:val="00CC56FF"/>
    <w:rsid w:val="00CD1BE7"/>
    <w:rsid w:val="00CD3254"/>
    <w:rsid w:val="00CD5234"/>
    <w:rsid w:val="00CD6ECC"/>
    <w:rsid w:val="00CE0D81"/>
    <w:rsid w:val="00CE2103"/>
    <w:rsid w:val="00CE4ECC"/>
    <w:rsid w:val="00CE5453"/>
    <w:rsid w:val="00CE6856"/>
    <w:rsid w:val="00CF08AB"/>
    <w:rsid w:val="00CF2C8F"/>
    <w:rsid w:val="00CF3F53"/>
    <w:rsid w:val="00CF784C"/>
    <w:rsid w:val="00D0674F"/>
    <w:rsid w:val="00D079FD"/>
    <w:rsid w:val="00D116EE"/>
    <w:rsid w:val="00D12A9B"/>
    <w:rsid w:val="00D12C62"/>
    <w:rsid w:val="00D2205B"/>
    <w:rsid w:val="00D227CF"/>
    <w:rsid w:val="00D22A93"/>
    <w:rsid w:val="00D25B04"/>
    <w:rsid w:val="00D269C2"/>
    <w:rsid w:val="00D3372A"/>
    <w:rsid w:val="00D33997"/>
    <w:rsid w:val="00D37596"/>
    <w:rsid w:val="00D377F0"/>
    <w:rsid w:val="00D43732"/>
    <w:rsid w:val="00D51F82"/>
    <w:rsid w:val="00D536B1"/>
    <w:rsid w:val="00D60E2D"/>
    <w:rsid w:val="00D63C84"/>
    <w:rsid w:val="00D818F9"/>
    <w:rsid w:val="00D8289A"/>
    <w:rsid w:val="00D830F2"/>
    <w:rsid w:val="00D86ED9"/>
    <w:rsid w:val="00D87DB7"/>
    <w:rsid w:val="00D91159"/>
    <w:rsid w:val="00D91B52"/>
    <w:rsid w:val="00D9429A"/>
    <w:rsid w:val="00D94438"/>
    <w:rsid w:val="00D9553B"/>
    <w:rsid w:val="00DA09D2"/>
    <w:rsid w:val="00DA42ED"/>
    <w:rsid w:val="00DA5DA5"/>
    <w:rsid w:val="00DA6381"/>
    <w:rsid w:val="00DA6BEE"/>
    <w:rsid w:val="00DB0D99"/>
    <w:rsid w:val="00DC053B"/>
    <w:rsid w:val="00DC0A34"/>
    <w:rsid w:val="00DC25E9"/>
    <w:rsid w:val="00DC429C"/>
    <w:rsid w:val="00DC4842"/>
    <w:rsid w:val="00DC6D30"/>
    <w:rsid w:val="00DD5B83"/>
    <w:rsid w:val="00DE2D9C"/>
    <w:rsid w:val="00DF3C54"/>
    <w:rsid w:val="00DF516F"/>
    <w:rsid w:val="00E102DB"/>
    <w:rsid w:val="00E13495"/>
    <w:rsid w:val="00E17C75"/>
    <w:rsid w:val="00E2171E"/>
    <w:rsid w:val="00E3194F"/>
    <w:rsid w:val="00E378DE"/>
    <w:rsid w:val="00E40934"/>
    <w:rsid w:val="00E44A3D"/>
    <w:rsid w:val="00E469B5"/>
    <w:rsid w:val="00E55221"/>
    <w:rsid w:val="00E61792"/>
    <w:rsid w:val="00E635D9"/>
    <w:rsid w:val="00E642F7"/>
    <w:rsid w:val="00E658CC"/>
    <w:rsid w:val="00E67155"/>
    <w:rsid w:val="00E67988"/>
    <w:rsid w:val="00E67CC8"/>
    <w:rsid w:val="00E7308B"/>
    <w:rsid w:val="00E73D66"/>
    <w:rsid w:val="00E80056"/>
    <w:rsid w:val="00E80876"/>
    <w:rsid w:val="00E81575"/>
    <w:rsid w:val="00E86E35"/>
    <w:rsid w:val="00E87D9D"/>
    <w:rsid w:val="00E91690"/>
    <w:rsid w:val="00E9277D"/>
    <w:rsid w:val="00E93F1E"/>
    <w:rsid w:val="00EA5F82"/>
    <w:rsid w:val="00EA6B61"/>
    <w:rsid w:val="00EB07B4"/>
    <w:rsid w:val="00EB0F92"/>
    <w:rsid w:val="00EB2103"/>
    <w:rsid w:val="00EB4F5E"/>
    <w:rsid w:val="00EC06DE"/>
    <w:rsid w:val="00ED2694"/>
    <w:rsid w:val="00ED36AB"/>
    <w:rsid w:val="00EE1189"/>
    <w:rsid w:val="00EE11AB"/>
    <w:rsid w:val="00EE361A"/>
    <w:rsid w:val="00EE4E26"/>
    <w:rsid w:val="00EE5BCF"/>
    <w:rsid w:val="00EF6532"/>
    <w:rsid w:val="00F00346"/>
    <w:rsid w:val="00F00A5B"/>
    <w:rsid w:val="00F042CE"/>
    <w:rsid w:val="00F07034"/>
    <w:rsid w:val="00F146F3"/>
    <w:rsid w:val="00F20AB7"/>
    <w:rsid w:val="00F2113A"/>
    <w:rsid w:val="00F24E2C"/>
    <w:rsid w:val="00F32FF1"/>
    <w:rsid w:val="00F3520F"/>
    <w:rsid w:val="00F41280"/>
    <w:rsid w:val="00F42E66"/>
    <w:rsid w:val="00F4559B"/>
    <w:rsid w:val="00F520E1"/>
    <w:rsid w:val="00F52761"/>
    <w:rsid w:val="00F56B81"/>
    <w:rsid w:val="00F57092"/>
    <w:rsid w:val="00F60F3B"/>
    <w:rsid w:val="00F620A2"/>
    <w:rsid w:val="00F84AC4"/>
    <w:rsid w:val="00F878D0"/>
    <w:rsid w:val="00F90854"/>
    <w:rsid w:val="00FA1ABC"/>
    <w:rsid w:val="00FA427D"/>
    <w:rsid w:val="00FA579A"/>
    <w:rsid w:val="00FA74E7"/>
    <w:rsid w:val="00FB609E"/>
    <w:rsid w:val="00FC1B8B"/>
    <w:rsid w:val="00FC5021"/>
    <w:rsid w:val="00FD1A23"/>
    <w:rsid w:val="00FD69F0"/>
    <w:rsid w:val="00FE0486"/>
    <w:rsid w:val="00FE426F"/>
    <w:rsid w:val="00FE72AE"/>
    <w:rsid w:val="00FF3BDD"/>
    <w:rsid w:val="00FF561B"/>
    <w:rsid w:val="00FF5E82"/>
    <w:rsid w:val="00FF65C5"/>
    <w:rsid w:val="00FF7BA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52DF63"/>
  <w15:chartTrackingRefBased/>
  <w15:docId w15:val="{0CD11D96-38E6-488E-9A12-3FFB6B2D0A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it-IT"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0346"/>
    <w:pPr>
      <w:spacing w:after="0" w:line="240" w:lineRule="auto"/>
    </w:pPr>
    <w:rPr>
      <w:rFonts w:ascii="Times New Roman" w:eastAsia="Times New Roman" w:hAnsi="Times New Roman" w:cs="Times New Roman"/>
      <w:sz w:val="24"/>
      <w:szCs w:val="24"/>
      <w:lang w:val="en-GB" w:eastAsia="en-GB"/>
    </w:rPr>
  </w:style>
  <w:style w:type="paragraph" w:styleId="Heading1">
    <w:name w:val="heading 1"/>
    <w:basedOn w:val="Normal"/>
    <w:next w:val="Normal"/>
    <w:link w:val="Heading1Char"/>
    <w:uiPriority w:val="9"/>
    <w:qFormat/>
    <w:rsid w:val="0015351C"/>
    <w:pPr>
      <w:keepNext/>
      <w:keepLines/>
      <w:pBdr>
        <w:bottom w:val="single" w:sz="4" w:space="1" w:color="90C226" w:themeColor="accent1"/>
      </w:pBdr>
      <w:spacing w:before="400" w:after="40"/>
      <w:outlineLvl w:val="0"/>
    </w:pPr>
    <w:rPr>
      <w:rFonts w:asciiTheme="majorHAnsi" w:eastAsiaTheme="majorEastAsia" w:hAnsiTheme="majorHAnsi" w:cstheme="majorBidi"/>
      <w:color w:val="6B911C" w:themeColor="accent1" w:themeShade="BF"/>
      <w:sz w:val="36"/>
      <w:szCs w:val="36"/>
    </w:rPr>
  </w:style>
  <w:style w:type="paragraph" w:styleId="Heading2">
    <w:name w:val="heading 2"/>
    <w:basedOn w:val="Normal"/>
    <w:next w:val="Normal"/>
    <w:link w:val="Heading2Char"/>
    <w:uiPriority w:val="9"/>
    <w:semiHidden/>
    <w:unhideWhenUsed/>
    <w:qFormat/>
    <w:rsid w:val="0015351C"/>
    <w:pPr>
      <w:keepNext/>
      <w:keepLines/>
      <w:spacing w:before="160"/>
      <w:outlineLvl w:val="1"/>
    </w:pPr>
    <w:rPr>
      <w:rFonts w:asciiTheme="majorHAnsi" w:eastAsiaTheme="majorEastAsia" w:hAnsiTheme="majorHAnsi" w:cstheme="majorBidi"/>
      <w:color w:val="6B911C" w:themeColor="accent1" w:themeShade="BF"/>
      <w:sz w:val="28"/>
      <w:szCs w:val="28"/>
    </w:rPr>
  </w:style>
  <w:style w:type="paragraph" w:styleId="Heading3">
    <w:name w:val="heading 3"/>
    <w:basedOn w:val="Normal"/>
    <w:next w:val="Normal"/>
    <w:link w:val="Heading3Char"/>
    <w:uiPriority w:val="9"/>
    <w:unhideWhenUsed/>
    <w:qFormat/>
    <w:rsid w:val="0015351C"/>
    <w:pPr>
      <w:keepNext/>
      <w:keepLines/>
      <w:spacing w:before="80"/>
      <w:outlineLvl w:val="2"/>
    </w:pPr>
    <w:rPr>
      <w:rFonts w:asciiTheme="majorHAnsi" w:eastAsiaTheme="majorEastAsia" w:hAnsiTheme="majorHAnsi" w:cstheme="majorBidi"/>
      <w:color w:val="404040" w:themeColor="text1" w:themeTint="BF"/>
      <w:sz w:val="26"/>
      <w:szCs w:val="26"/>
    </w:rPr>
  </w:style>
  <w:style w:type="paragraph" w:styleId="Heading4">
    <w:name w:val="heading 4"/>
    <w:basedOn w:val="Normal"/>
    <w:next w:val="Normal"/>
    <w:link w:val="Heading4Char"/>
    <w:uiPriority w:val="9"/>
    <w:semiHidden/>
    <w:unhideWhenUsed/>
    <w:qFormat/>
    <w:rsid w:val="0015351C"/>
    <w:pPr>
      <w:keepNext/>
      <w:keepLines/>
      <w:spacing w:before="80"/>
      <w:outlineLvl w:val="3"/>
    </w:pPr>
    <w:rPr>
      <w:rFonts w:asciiTheme="majorHAnsi" w:eastAsiaTheme="majorEastAsia" w:hAnsiTheme="majorHAnsi" w:cstheme="majorBidi"/>
    </w:rPr>
  </w:style>
  <w:style w:type="paragraph" w:styleId="Heading5">
    <w:name w:val="heading 5"/>
    <w:basedOn w:val="Normal"/>
    <w:next w:val="Normal"/>
    <w:link w:val="Heading5Char"/>
    <w:uiPriority w:val="9"/>
    <w:semiHidden/>
    <w:unhideWhenUsed/>
    <w:qFormat/>
    <w:rsid w:val="0015351C"/>
    <w:pPr>
      <w:keepNext/>
      <w:keepLines/>
      <w:spacing w:before="80"/>
      <w:outlineLvl w:val="4"/>
    </w:pPr>
    <w:rPr>
      <w:rFonts w:asciiTheme="majorHAnsi" w:eastAsiaTheme="majorEastAsia" w:hAnsiTheme="majorHAnsi" w:cstheme="majorBidi"/>
      <w:i/>
      <w:iCs/>
      <w:sz w:val="22"/>
      <w:szCs w:val="22"/>
    </w:rPr>
  </w:style>
  <w:style w:type="paragraph" w:styleId="Heading6">
    <w:name w:val="heading 6"/>
    <w:basedOn w:val="Normal"/>
    <w:next w:val="Normal"/>
    <w:link w:val="Heading6Char"/>
    <w:uiPriority w:val="9"/>
    <w:semiHidden/>
    <w:unhideWhenUsed/>
    <w:qFormat/>
    <w:rsid w:val="0015351C"/>
    <w:pPr>
      <w:keepNext/>
      <w:keepLines/>
      <w:spacing w:before="80"/>
      <w:outlineLvl w:val="5"/>
    </w:pPr>
    <w:rPr>
      <w:rFonts w:asciiTheme="majorHAnsi" w:eastAsiaTheme="majorEastAsia" w:hAnsiTheme="majorHAnsi" w:cstheme="majorBidi"/>
      <w:color w:val="595959" w:themeColor="text1" w:themeTint="A6"/>
    </w:rPr>
  </w:style>
  <w:style w:type="paragraph" w:styleId="Heading7">
    <w:name w:val="heading 7"/>
    <w:basedOn w:val="Normal"/>
    <w:next w:val="Normal"/>
    <w:link w:val="Heading7Char"/>
    <w:uiPriority w:val="9"/>
    <w:semiHidden/>
    <w:unhideWhenUsed/>
    <w:qFormat/>
    <w:rsid w:val="0015351C"/>
    <w:pPr>
      <w:keepNext/>
      <w:keepLines/>
      <w:spacing w:before="80"/>
      <w:outlineLvl w:val="6"/>
    </w:pPr>
    <w:rPr>
      <w:rFonts w:asciiTheme="majorHAnsi" w:eastAsiaTheme="majorEastAsia" w:hAnsiTheme="majorHAnsi" w:cstheme="majorBidi"/>
      <w:i/>
      <w:iCs/>
      <w:color w:val="595959" w:themeColor="text1" w:themeTint="A6"/>
    </w:rPr>
  </w:style>
  <w:style w:type="paragraph" w:styleId="Heading8">
    <w:name w:val="heading 8"/>
    <w:basedOn w:val="Normal"/>
    <w:next w:val="Normal"/>
    <w:link w:val="Heading8Char"/>
    <w:uiPriority w:val="9"/>
    <w:semiHidden/>
    <w:unhideWhenUsed/>
    <w:qFormat/>
    <w:rsid w:val="0015351C"/>
    <w:pPr>
      <w:keepNext/>
      <w:keepLines/>
      <w:spacing w:before="80"/>
      <w:outlineLvl w:val="7"/>
    </w:pPr>
    <w:rPr>
      <w:rFonts w:asciiTheme="majorHAnsi" w:eastAsiaTheme="majorEastAsia" w:hAnsiTheme="majorHAnsi" w:cstheme="majorBidi"/>
      <w:smallCaps/>
      <w:color w:val="595959" w:themeColor="text1" w:themeTint="A6"/>
    </w:rPr>
  </w:style>
  <w:style w:type="paragraph" w:styleId="Heading9">
    <w:name w:val="heading 9"/>
    <w:basedOn w:val="Normal"/>
    <w:next w:val="Normal"/>
    <w:link w:val="Heading9Char"/>
    <w:uiPriority w:val="9"/>
    <w:semiHidden/>
    <w:unhideWhenUsed/>
    <w:qFormat/>
    <w:rsid w:val="0015351C"/>
    <w:pPr>
      <w:keepNext/>
      <w:keepLines/>
      <w:spacing w:before="80"/>
      <w:outlineLvl w:val="8"/>
    </w:pPr>
    <w:rPr>
      <w:rFonts w:asciiTheme="majorHAnsi" w:eastAsiaTheme="majorEastAsia" w:hAnsiTheme="majorHAnsi" w:cstheme="majorBidi"/>
      <w:i/>
      <w:iCs/>
      <w:smallCaps/>
      <w:color w:val="595959" w:themeColor="text1" w:themeTint="A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5351C"/>
    <w:rPr>
      <w:rFonts w:asciiTheme="majorHAnsi" w:eastAsiaTheme="majorEastAsia" w:hAnsiTheme="majorHAnsi" w:cstheme="majorBidi"/>
      <w:color w:val="6B911C" w:themeColor="accent1" w:themeShade="BF"/>
      <w:sz w:val="36"/>
      <w:szCs w:val="36"/>
    </w:rPr>
  </w:style>
  <w:style w:type="paragraph" w:styleId="Header">
    <w:name w:val="header"/>
    <w:basedOn w:val="Normal"/>
    <w:link w:val="HeaderChar"/>
    <w:uiPriority w:val="99"/>
    <w:unhideWhenUsed/>
    <w:rsid w:val="0015351C"/>
    <w:pPr>
      <w:tabs>
        <w:tab w:val="center" w:pos="4819"/>
        <w:tab w:val="right" w:pos="9638"/>
      </w:tabs>
    </w:pPr>
  </w:style>
  <w:style w:type="character" w:customStyle="1" w:styleId="HeaderChar">
    <w:name w:val="Header Char"/>
    <w:basedOn w:val="DefaultParagraphFont"/>
    <w:link w:val="Header"/>
    <w:uiPriority w:val="99"/>
    <w:rsid w:val="0015351C"/>
  </w:style>
  <w:style w:type="paragraph" w:styleId="Footer">
    <w:name w:val="footer"/>
    <w:basedOn w:val="Normal"/>
    <w:link w:val="FooterChar"/>
    <w:uiPriority w:val="99"/>
    <w:unhideWhenUsed/>
    <w:rsid w:val="0015351C"/>
    <w:pPr>
      <w:tabs>
        <w:tab w:val="center" w:pos="4819"/>
        <w:tab w:val="right" w:pos="9638"/>
      </w:tabs>
    </w:pPr>
  </w:style>
  <w:style w:type="character" w:customStyle="1" w:styleId="FooterChar">
    <w:name w:val="Footer Char"/>
    <w:basedOn w:val="DefaultParagraphFont"/>
    <w:link w:val="Footer"/>
    <w:uiPriority w:val="99"/>
    <w:rsid w:val="0015351C"/>
  </w:style>
  <w:style w:type="character" w:customStyle="1" w:styleId="Heading2Char">
    <w:name w:val="Heading 2 Char"/>
    <w:basedOn w:val="DefaultParagraphFont"/>
    <w:link w:val="Heading2"/>
    <w:uiPriority w:val="9"/>
    <w:semiHidden/>
    <w:rsid w:val="0015351C"/>
    <w:rPr>
      <w:rFonts w:asciiTheme="majorHAnsi" w:eastAsiaTheme="majorEastAsia" w:hAnsiTheme="majorHAnsi" w:cstheme="majorBidi"/>
      <w:color w:val="6B911C" w:themeColor="accent1" w:themeShade="BF"/>
      <w:sz w:val="28"/>
      <w:szCs w:val="28"/>
    </w:rPr>
  </w:style>
  <w:style w:type="character" w:customStyle="1" w:styleId="Heading3Char">
    <w:name w:val="Heading 3 Char"/>
    <w:basedOn w:val="DefaultParagraphFont"/>
    <w:link w:val="Heading3"/>
    <w:uiPriority w:val="9"/>
    <w:rsid w:val="0015351C"/>
    <w:rPr>
      <w:rFonts w:asciiTheme="majorHAnsi" w:eastAsiaTheme="majorEastAsia" w:hAnsiTheme="majorHAnsi" w:cstheme="majorBidi"/>
      <w:color w:val="404040" w:themeColor="text1" w:themeTint="BF"/>
      <w:sz w:val="26"/>
      <w:szCs w:val="26"/>
    </w:rPr>
  </w:style>
  <w:style w:type="character" w:customStyle="1" w:styleId="Heading4Char">
    <w:name w:val="Heading 4 Char"/>
    <w:basedOn w:val="DefaultParagraphFont"/>
    <w:link w:val="Heading4"/>
    <w:uiPriority w:val="9"/>
    <w:semiHidden/>
    <w:rsid w:val="0015351C"/>
    <w:rPr>
      <w:rFonts w:asciiTheme="majorHAnsi" w:eastAsiaTheme="majorEastAsia" w:hAnsiTheme="majorHAnsi" w:cstheme="majorBidi"/>
      <w:sz w:val="24"/>
      <w:szCs w:val="24"/>
    </w:rPr>
  </w:style>
  <w:style w:type="character" w:customStyle="1" w:styleId="Heading5Char">
    <w:name w:val="Heading 5 Char"/>
    <w:basedOn w:val="DefaultParagraphFont"/>
    <w:link w:val="Heading5"/>
    <w:uiPriority w:val="9"/>
    <w:semiHidden/>
    <w:rsid w:val="0015351C"/>
    <w:rPr>
      <w:rFonts w:asciiTheme="majorHAnsi" w:eastAsiaTheme="majorEastAsia" w:hAnsiTheme="majorHAnsi" w:cstheme="majorBidi"/>
      <w:i/>
      <w:iCs/>
      <w:sz w:val="22"/>
      <w:szCs w:val="22"/>
    </w:rPr>
  </w:style>
  <w:style w:type="character" w:customStyle="1" w:styleId="Heading6Char">
    <w:name w:val="Heading 6 Char"/>
    <w:basedOn w:val="DefaultParagraphFont"/>
    <w:link w:val="Heading6"/>
    <w:uiPriority w:val="9"/>
    <w:semiHidden/>
    <w:rsid w:val="0015351C"/>
    <w:rPr>
      <w:rFonts w:asciiTheme="majorHAnsi" w:eastAsiaTheme="majorEastAsia" w:hAnsiTheme="majorHAnsi" w:cstheme="majorBidi"/>
      <w:color w:val="595959" w:themeColor="text1" w:themeTint="A6"/>
    </w:rPr>
  </w:style>
  <w:style w:type="character" w:customStyle="1" w:styleId="Heading7Char">
    <w:name w:val="Heading 7 Char"/>
    <w:basedOn w:val="DefaultParagraphFont"/>
    <w:link w:val="Heading7"/>
    <w:uiPriority w:val="9"/>
    <w:semiHidden/>
    <w:rsid w:val="0015351C"/>
    <w:rPr>
      <w:rFonts w:asciiTheme="majorHAnsi" w:eastAsiaTheme="majorEastAsia" w:hAnsiTheme="majorHAnsi" w:cstheme="majorBidi"/>
      <w:i/>
      <w:iCs/>
      <w:color w:val="595959" w:themeColor="text1" w:themeTint="A6"/>
    </w:rPr>
  </w:style>
  <w:style w:type="character" w:customStyle="1" w:styleId="Heading8Char">
    <w:name w:val="Heading 8 Char"/>
    <w:basedOn w:val="DefaultParagraphFont"/>
    <w:link w:val="Heading8"/>
    <w:uiPriority w:val="9"/>
    <w:semiHidden/>
    <w:rsid w:val="0015351C"/>
    <w:rPr>
      <w:rFonts w:asciiTheme="majorHAnsi" w:eastAsiaTheme="majorEastAsia" w:hAnsiTheme="majorHAnsi" w:cstheme="majorBidi"/>
      <w:smallCaps/>
      <w:color w:val="595959" w:themeColor="text1" w:themeTint="A6"/>
    </w:rPr>
  </w:style>
  <w:style w:type="character" w:customStyle="1" w:styleId="Heading9Char">
    <w:name w:val="Heading 9 Char"/>
    <w:basedOn w:val="DefaultParagraphFont"/>
    <w:link w:val="Heading9"/>
    <w:uiPriority w:val="9"/>
    <w:semiHidden/>
    <w:rsid w:val="0015351C"/>
    <w:rPr>
      <w:rFonts w:asciiTheme="majorHAnsi" w:eastAsiaTheme="majorEastAsia" w:hAnsiTheme="majorHAnsi" w:cstheme="majorBidi"/>
      <w:i/>
      <w:iCs/>
      <w:smallCaps/>
      <w:color w:val="595959" w:themeColor="text1" w:themeTint="A6"/>
    </w:rPr>
  </w:style>
  <w:style w:type="paragraph" w:styleId="Caption">
    <w:name w:val="caption"/>
    <w:basedOn w:val="Normal"/>
    <w:next w:val="Normal"/>
    <w:uiPriority w:val="35"/>
    <w:semiHidden/>
    <w:unhideWhenUsed/>
    <w:qFormat/>
    <w:rsid w:val="0015351C"/>
    <w:rPr>
      <w:b/>
      <w:bCs/>
      <w:color w:val="404040" w:themeColor="text1" w:themeTint="BF"/>
      <w:sz w:val="20"/>
      <w:szCs w:val="20"/>
    </w:rPr>
  </w:style>
  <w:style w:type="paragraph" w:styleId="Title">
    <w:name w:val="Title"/>
    <w:basedOn w:val="Normal"/>
    <w:next w:val="Normal"/>
    <w:link w:val="TitleChar"/>
    <w:uiPriority w:val="10"/>
    <w:qFormat/>
    <w:rsid w:val="0015351C"/>
    <w:pPr>
      <w:contextualSpacing/>
    </w:pPr>
    <w:rPr>
      <w:rFonts w:asciiTheme="majorHAnsi" w:eastAsiaTheme="majorEastAsia" w:hAnsiTheme="majorHAnsi" w:cstheme="majorBidi"/>
      <w:color w:val="6B911C" w:themeColor="accent1" w:themeShade="BF"/>
      <w:spacing w:val="-7"/>
      <w:sz w:val="80"/>
      <w:szCs w:val="80"/>
    </w:rPr>
  </w:style>
  <w:style w:type="character" w:customStyle="1" w:styleId="TitleChar">
    <w:name w:val="Title Char"/>
    <w:basedOn w:val="DefaultParagraphFont"/>
    <w:link w:val="Title"/>
    <w:uiPriority w:val="10"/>
    <w:rsid w:val="0015351C"/>
    <w:rPr>
      <w:rFonts w:asciiTheme="majorHAnsi" w:eastAsiaTheme="majorEastAsia" w:hAnsiTheme="majorHAnsi" w:cstheme="majorBidi"/>
      <w:color w:val="6B911C" w:themeColor="accent1" w:themeShade="BF"/>
      <w:spacing w:val="-7"/>
      <w:sz w:val="80"/>
      <w:szCs w:val="80"/>
    </w:rPr>
  </w:style>
  <w:style w:type="paragraph" w:styleId="Subtitle">
    <w:name w:val="Subtitle"/>
    <w:basedOn w:val="Normal"/>
    <w:next w:val="Normal"/>
    <w:link w:val="SubtitleChar"/>
    <w:qFormat/>
    <w:rsid w:val="0015351C"/>
    <w:pPr>
      <w:numPr>
        <w:ilvl w:val="1"/>
      </w:numPr>
      <w:spacing w:after="240"/>
    </w:pPr>
    <w:rPr>
      <w:rFonts w:asciiTheme="majorHAnsi" w:eastAsiaTheme="majorEastAsia" w:hAnsiTheme="majorHAnsi" w:cstheme="majorBidi"/>
      <w:color w:val="404040" w:themeColor="text1" w:themeTint="BF"/>
      <w:sz w:val="30"/>
      <w:szCs w:val="30"/>
    </w:rPr>
  </w:style>
  <w:style w:type="character" w:customStyle="1" w:styleId="SubtitleChar">
    <w:name w:val="Subtitle Char"/>
    <w:basedOn w:val="DefaultParagraphFont"/>
    <w:link w:val="Subtitle"/>
    <w:uiPriority w:val="11"/>
    <w:rsid w:val="0015351C"/>
    <w:rPr>
      <w:rFonts w:asciiTheme="majorHAnsi" w:eastAsiaTheme="majorEastAsia" w:hAnsiTheme="majorHAnsi" w:cstheme="majorBidi"/>
      <w:color w:val="404040" w:themeColor="text1" w:themeTint="BF"/>
      <w:sz w:val="30"/>
      <w:szCs w:val="30"/>
    </w:rPr>
  </w:style>
  <w:style w:type="character" w:styleId="Strong">
    <w:name w:val="Strong"/>
    <w:basedOn w:val="DefaultParagraphFont"/>
    <w:uiPriority w:val="22"/>
    <w:qFormat/>
    <w:rsid w:val="0015351C"/>
    <w:rPr>
      <w:b/>
      <w:bCs/>
    </w:rPr>
  </w:style>
  <w:style w:type="character" w:styleId="Emphasis">
    <w:name w:val="Emphasis"/>
    <w:basedOn w:val="DefaultParagraphFont"/>
    <w:uiPriority w:val="20"/>
    <w:qFormat/>
    <w:rsid w:val="0015351C"/>
    <w:rPr>
      <w:i/>
      <w:iCs/>
    </w:rPr>
  </w:style>
  <w:style w:type="paragraph" w:styleId="NoSpacing">
    <w:name w:val="No Spacing"/>
    <w:link w:val="NoSpacingChar"/>
    <w:uiPriority w:val="1"/>
    <w:qFormat/>
    <w:rsid w:val="0015351C"/>
    <w:pPr>
      <w:spacing w:after="0" w:line="240" w:lineRule="auto"/>
    </w:pPr>
  </w:style>
  <w:style w:type="paragraph" w:styleId="Quote">
    <w:name w:val="Quote"/>
    <w:basedOn w:val="Normal"/>
    <w:next w:val="Normal"/>
    <w:link w:val="QuoteChar"/>
    <w:uiPriority w:val="29"/>
    <w:qFormat/>
    <w:rsid w:val="0015351C"/>
    <w:pPr>
      <w:spacing w:before="240" w:after="240" w:line="252" w:lineRule="auto"/>
      <w:ind w:left="864" w:right="864"/>
      <w:jc w:val="center"/>
    </w:pPr>
    <w:rPr>
      <w:i/>
      <w:iCs/>
    </w:rPr>
  </w:style>
  <w:style w:type="character" w:customStyle="1" w:styleId="QuoteChar">
    <w:name w:val="Quote Char"/>
    <w:basedOn w:val="DefaultParagraphFont"/>
    <w:link w:val="Quote"/>
    <w:uiPriority w:val="29"/>
    <w:rsid w:val="0015351C"/>
    <w:rPr>
      <w:i/>
      <w:iCs/>
    </w:rPr>
  </w:style>
  <w:style w:type="paragraph" w:styleId="IntenseQuote">
    <w:name w:val="Intense Quote"/>
    <w:basedOn w:val="Normal"/>
    <w:next w:val="Normal"/>
    <w:link w:val="IntenseQuoteChar"/>
    <w:uiPriority w:val="30"/>
    <w:qFormat/>
    <w:rsid w:val="0015351C"/>
    <w:pPr>
      <w:spacing w:before="100" w:beforeAutospacing="1" w:after="240"/>
      <w:ind w:left="864" w:right="864"/>
      <w:jc w:val="center"/>
    </w:pPr>
    <w:rPr>
      <w:rFonts w:asciiTheme="majorHAnsi" w:eastAsiaTheme="majorEastAsia" w:hAnsiTheme="majorHAnsi" w:cstheme="majorBidi"/>
      <w:color w:val="90C226" w:themeColor="accent1"/>
      <w:sz w:val="28"/>
      <w:szCs w:val="28"/>
    </w:rPr>
  </w:style>
  <w:style w:type="character" w:customStyle="1" w:styleId="IntenseQuoteChar">
    <w:name w:val="Intense Quote Char"/>
    <w:basedOn w:val="DefaultParagraphFont"/>
    <w:link w:val="IntenseQuote"/>
    <w:uiPriority w:val="30"/>
    <w:rsid w:val="0015351C"/>
    <w:rPr>
      <w:rFonts w:asciiTheme="majorHAnsi" w:eastAsiaTheme="majorEastAsia" w:hAnsiTheme="majorHAnsi" w:cstheme="majorBidi"/>
      <w:color w:val="90C226" w:themeColor="accent1"/>
      <w:sz w:val="28"/>
      <w:szCs w:val="28"/>
    </w:rPr>
  </w:style>
  <w:style w:type="character" w:styleId="SubtleEmphasis">
    <w:name w:val="Subtle Emphasis"/>
    <w:basedOn w:val="DefaultParagraphFont"/>
    <w:uiPriority w:val="19"/>
    <w:qFormat/>
    <w:rsid w:val="0015351C"/>
    <w:rPr>
      <w:i/>
      <w:iCs/>
      <w:color w:val="595959" w:themeColor="text1" w:themeTint="A6"/>
    </w:rPr>
  </w:style>
  <w:style w:type="character" w:styleId="IntenseEmphasis">
    <w:name w:val="Intense Emphasis"/>
    <w:basedOn w:val="DefaultParagraphFont"/>
    <w:uiPriority w:val="21"/>
    <w:qFormat/>
    <w:rsid w:val="0015351C"/>
    <w:rPr>
      <w:b/>
      <w:bCs/>
      <w:i/>
      <w:iCs/>
    </w:rPr>
  </w:style>
  <w:style w:type="character" w:styleId="SubtleReference">
    <w:name w:val="Subtle Reference"/>
    <w:basedOn w:val="DefaultParagraphFont"/>
    <w:uiPriority w:val="31"/>
    <w:qFormat/>
    <w:rsid w:val="0015351C"/>
    <w:rPr>
      <w:smallCaps/>
      <w:color w:val="404040" w:themeColor="text1" w:themeTint="BF"/>
    </w:rPr>
  </w:style>
  <w:style w:type="character" w:styleId="IntenseReference">
    <w:name w:val="Intense Reference"/>
    <w:basedOn w:val="DefaultParagraphFont"/>
    <w:uiPriority w:val="32"/>
    <w:qFormat/>
    <w:rsid w:val="0015351C"/>
    <w:rPr>
      <w:b/>
      <w:bCs/>
      <w:smallCaps/>
      <w:u w:val="single"/>
    </w:rPr>
  </w:style>
  <w:style w:type="character" w:styleId="BookTitle">
    <w:name w:val="Book Title"/>
    <w:basedOn w:val="DefaultParagraphFont"/>
    <w:uiPriority w:val="33"/>
    <w:qFormat/>
    <w:rsid w:val="0015351C"/>
    <w:rPr>
      <w:b/>
      <w:bCs/>
      <w:smallCaps/>
    </w:rPr>
  </w:style>
  <w:style w:type="paragraph" w:styleId="TOCHeading">
    <w:name w:val="TOC Heading"/>
    <w:basedOn w:val="Heading1"/>
    <w:next w:val="Normal"/>
    <w:uiPriority w:val="39"/>
    <w:semiHidden/>
    <w:unhideWhenUsed/>
    <w:qFormat/>
    <w:rsid w:val="0015351C"/>
    <w:pPr>
      <w:outlineLvl w:val="9"/>
    </w:pPr>
  </w:style>
  <w:style w:type="paragraph" w:styleId="ListParagraph">
    <w:name w:val="List Paragraph"/>
    <w:basedOn w:val="Normal"/>
    <w:qFormat/>
    <w:rsid w:val="0015351C"/>
    <w:pPr>
      <w:ind w:left="720"/>
      <w:contextualSpacing/>
    </w:pPr>
  </w:style>
  <w:style w:type="character" w:customStyle="1" w:styleId="NoSpacingChar">
    <w:name w:val="No Spacing Char"/>
    <w:basedOn w:val="DefaultParagraphFont"/>
    <w:link w:val="NoSpacing"/>
    <w:uiPriority w:val="1"/>
    <w:rsid w:val="0015351C"/>
  </w:style>
  <w:style w:type="character" w:customStyle="1" w:styleId="gd">
    <w:name w:val="gd"/>
    <w:basedOn w:val="DefaultParagraphFont"/>
    <w:rsid w:val="00207073"/>
  </w:style>
  <w:style w:type="character" w:styleId="Hyperlink">
    <w:name w:val="Hyperlink"/>
    <w:basedOn w:val="DefaultParagraphFont"/>
    <w:uiPriority w:val="99"/>
    <w:unhideWhenUsed/>
    <w:rsid w:val="00FE426F"/>
    <w:rPr>
      <w:color w:val="99CA3C" w:themeColor="hyperlink"/>
      <w:u w:val="single"/>
    </w:rPr>
  </w:style>
  <w:style w:type="paragraph" w:styleId="FootnoteText">
    <w:name w:val="footnote text"/>
    <w:basedOn w:val="Normal"/>
    <w:link w:val="FootnoteTextChar"/>
    <w:semiHidden/>
    <w:rsid w:val="00B359CA"/>
    <w:rPr>
      <w:sz w:val="20"/>
      <w:szCs w:val="20"/>
      <w:lang w:val="en-US" w:eastAsia="it-IT"/>
    </w:rPr>
  </w:style>
  <w:style w:type="character" w:customStyle="1" w:styleId="FootnoteTextChar">
    <w:name w:val="Footnote Text Char"/>
    <w:basedOn w:val="DefaultParagraphFont"/>
    <w:link w:val="FootnoteText"/>
    <w:semiHidden/>
    <w:rsid w:val="00B359CA"/>
    <w:rPr>
      <w:rFonts w:ascii="Times New Roman" w:eastAsia="Times New Roman" w:hAnsi="Times New Roman" w:cs="Times New Roman"/>
      <w:sz w:val="20"/>
      <w:szCs w:val="20"/>
      <w:lang w:val="en-US" w:eastAsia="it-IT"/>
    </w:rPr>
  </w:style>
  <w:style w:type="paragraph" w:styleId="NormalWeb">
    <w:name w:val="Normal (Web)"/>
    <w:basedOn w:val="Normal"/>
    <w:rsid w:val="00B359CA"/>
    <w:pPr>
      <w:spacing w:before="100" w:beforeAutospacing="1" w:after="100" w:afterAutospacing="1"/>
    </w:pPr>
    <w:rPr>
      <w:color w:val="000000"/>
      <w:lang w:eastAsia="it-IT"/>
    </w:rPr>
  </w:style>
  <w:style w:type="character" w:customStyle="1" w:styleId="hpsatn">
    <w:name w:val="hpsatn"/>
    <w:basedOn w:val="DefaultParagraphFont"/>
    <w:rsid w:val="00B359CA"/>
  </w:style>
  <w:style w:type="paragraph" w:customStyle="1" w:styleId="Default">
    <w:name w:val="Default"/>
    <w:rsid w:val="00B359CA"/>
    <w:pPr>
      <w:autoSpaceDE w:val="0"/>
      <w:autoSpaceDN w:val="0"/>
      <w:adjustRightInd w:val="0"/>
      <w:spacing w:after="0" w:line="240" w:lineRule="auto"/>
    </w:pPr>
    <w:rPr>
      <w:rFonts w:ascii="Verdana" w:eastAsia="Times New Roman" w:hAnsi="Verdana" w:cs="Verdana"/>
      <w:color w:val="000000"/>
      <w:sz w:val="24"/>
      <w:szCs w:val="24"/>
      <w:lang w:val="ru-RU" w:eastAsia="ru-RU"/>
    </w:rPr>
  </w:style>
  <w:style w:type="character" w:styleId="UnresolvedMention">
    <w:name w:val="Unresolved Mention"/>
    <w:basedOn w:val="DefaultParagraphFont"/>
    <w:uiPriority w:val="99"/>
    <w:semiHidden/>
    <w:unhideWhenUsed/>
    <w:rsid w:val="0095011A"/>
    <w:rPr>
      <w:color w:val="605E5C"/>
      <w:shd w:val="clear" w:color="auto" w:fill="E1DFDD"/>
    </w:rPr>
  </w:style>
  <w:style w:type="paragraph" w:styleId="BodyTextIndent">
    <w:name w:val="Body Text Indent"/>
    <w:basedOn w:val="Normal"/>
    <w:link w:val="BodyTextIndentChar"/>
    <w:rsid w:val="008E233F"/>
    <w:pPr>
      <w:ind w:left="283"/>
    </w:pPr>
    <w:rPr>
      <w:sz w:val="20"/>
      <w:szCs w:val="20"/>
      <w:lang w:eastAsia="it-IT"/>
    </w:rPr>
  </w:style>
  <w:style w:type="character" w:customStyle="1" w:styleId="BodyTextIndentChar">
    <w:name w:val="Body Text Indent Char"/>
    <w:basedOn w:val="DefaultParagraphFont"/>
    <w:link w:val="BodyTextIndent"/>
    <w:rsid w:val="008E233F"/>
    <w:rPr>
      <w:rFonts w:ascii="Times New Roman" w:eastAsia="Times New Roman" w:hAnsi="Times New Roman" w:cs="Times New Roman"/>
      <w:sz w:val="20"/>
      <w:szCs w:val="20"/>
      <w:lang w:eastAsia="it-IT"/>
    </w:rPr>
  </w:style>
  <w:style w:type="paragraph" w:customStyle="1" w:styleId="wordsection1">
    <w:name w:val="wordsection1"/>
    <w:basedOn w:val="Normal"/>
    <w:uiPriority w:val="99"/>
    <w:rsid w:val="00612D17"/>
    <w:pPr>
      <w:autoSpaceDN w:val="0"/>
      <w:spacing w:before="100" w:beforeAutospacing="1" w:after="100" w:afterAutospacing="1"/>
    </w:pPr>
    <w:rPr>
      <w:rFonts w:eastAsiaTheme="minorHAnsi"/>
      <w:color w:val="000000"/>
    </w:rPr>
  </w:style>
  <w:style w:type="character" w:customStyle="1" w:styleId="apple-converted-space">
    <w:name w:val="apple-converted-space"/>
    <w:rsid w:val="00305AB8"/>
  </w:style>
  <w:style w:type="character" w:customStyle="1" w:styleId="hps">
    <w:name w:val="hps"/>
    <w:basedOn w:val="DefaultParagraphFont"/>
    <w:rsid w:val="008D171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1340105">
      <w:bodyDiv w:val="1"/>
      <w:marLeft w:val="0"/>
      <w:marRight w:val="0"/>
      <w:marTop w:val="0"/>
      <w:marBottom w:val="0"/>
      <w:divBdr>
        <w:top w:val="none" w:sz="0" w:space="0" w:color="auto"/>
        <w:left w:val="none" w:sz="0" w:space="0" w:color="auto"/>
        <w:bottom w:val="none" w:sz="0" w:space="0" w:color="auto"/>
        <w:right w:val="none" w:sz="0" w:space="0" w:color="auto"/>
      </w:divBdr>
    </w:div>
    <w:div w:id="240336256">
      <w:bodyDiv w:val="1"/>
      <w:marLeft w:val="0"/>
      <w:marRight w:val="0"/>
      <w:marTop w:val="0"/>
      <w:marBottom w:val="0"/>
      <w:divBdr>
        <w:top w:val="none" w:sz="0" w:space="0" w:color="auto"/>
        <w:left w:val="none" w:sz="0" w:space="0" w:color="auto"/>
        <w:bottom w:val="none" w:sz="0" w:space="0" w:color="auto"/>
        <w:right w:val="none" w:sz="0" w:space="0" w:color="auto"/>
      </w:divBdr>
    </w:div>
    <w:div w:id="284118701">
      <w:bodyDiv w:val="1"/>
      <w:marLeft w:val="0"/>
      <w:marRight w:val="0"/>
      <w:marTop w:val="0"/>
      <w:marBottom w:val="0"/>
      <w:divBdr>
        <w:top w:val="none" w:sz="0" w:space="0" w:color="auto"/>
        <w:left w:val="none" w:sz="0" w:space="0" w:color="auto"/>
        <w:bottom w:val="none" w:sz="0" w:space="0" w:color="auto"/>
        <w:right w:val="none" w:sz="0" w:space="0" w:color="auto"/>
      </w:divBdr>
    </w:div>
    <w:div w:id="383913621">
      <w:bodyDiv w:val="1"/>
      <w:marLeft w:val="0"/>
      <w:marRight w:val="0"/>
      <w:marTop w:val="0"/>
      <w:marBottom w:val="0"/>
      <w:divBdr>
        <w:top w:val="none" w:sz="0" w:space="0" w:color="auto"/>
        <w:left w:val="none" w:sz="0" w:space="0" w:color="auto"/>
        <w:bottom w:val="none" w:sz="0" w:space="0" w:color="auto"/>
        <w:right w:val="none" w:sz="0" w:space="0" w:color="auto"/>
      </w:divBdr>
    </w:div>
    <w:div w:id="526798676">
      <w:bodyDiv w:val="1"/>
      <w:marLeft w:val="0"/>
      <w:marRight w:val="0"/>
      <w:marTop w:val="0"/>
      <w:marBottom w:val="0"/>
      <w:divBdr>
        <w:top w:val="none" w:sz="0" w:space="0" w:color="auto"/>
        <w:left w:val="none" w:sz="0" w:space="0" w:color="auto"/>
        <w:bottom w:val="none" w:sz="0" w:space="0" w:color="auto"/>
        <w:right w:val="none" w:sz="0" w:space="0" w:color="auto"/>
      </w:divBdr>
    </w:div>
    <w:div w:id="983778931">
      <w:bodyDiv w:val="1"/>
      <w:marLeft w:val="0"/>
      <w:marRight w:val="0"/>
      <w:marTop w:val="0"/>
      <w:marBottom w:val="0"/>
      <w:divBdr>
        <w:top w:val="none" w:sz="0" w:space="0" w:color="auto"/>
        <w:left w:val="none" w:sz="0" w:space="0" w:color="auto"/>
        <w:bottom w:val="none" w:sz="0" w:space="0" w:color="auto"/>
        <w:right w:val="none" w:sz="0" w:space="0" w:color="auto"/>
      </w:divBdr>
    </w:div>
    <w:div w:id="1068576759">
      <w:bodyDiv w:val="1"/>
      <w:marLeft w:val="0"/>
      <w:marRight w:val="0"/>
      <w:marTop w:val="0"/>
      <w:marBottom w:val="0"/>
      <w:divBdr>
        <w:top w:val="none" w:sz="0" w:space="0" w:color="auto"/>
        <w:left w:val="none" w:sz="0" w:space="0" w:color="auto"/>
        <w:bottom w:val="none" w:sz="0" w:space="0" w:color="auto"/>
        <w:right w:val="none" w:sz="0" w:space="0" w:color="auto"/>
      </w:divBdr>
    </w:div>
    <w:div w:id="1101072573">
      <w:bodyDiv w:val="1"/>
      <w:marLeft w:val="0"/>
      <w:marRight w:val="0"/>
      <w:marTop w:val="0"/>
      <w:marBottom w:val="0"/>
      <w:divBdr>
        <w:top w:val="none" w:sz="0" w:space="0" w:color="auto"/>
        <w:left w:val="none" w:sz="0" w:space="0" w:color="auto"/>
        <w:bottom w:val="none" w:sz="0" w:space="0" w:color="auto"/>
        <w:right w:val="none" w:sz="0" w:space="0" w:color="auto"/>
      </w:divBdr>
    </w:div>
    <w:div w:id="1437675331">
      <w:bodyDiv w:val="1"/>
      <w:marLeft w:val="0"/>
      <w:marRight w:val="0"/>
      <w:marTop w:val="0"/>
      <w:marBottom w:val="0"/>
      <w:divBdr>
        <w:top w:val="none" w:sz="0" w:space="0" w:color="auto"/>
        <w:left w:val="none" w:sz="0" w:space="0" w:color="auto"/>
        <w:bottom w:val="none" w:sz="0" w:space="0" w:color="auto"/>
        <w:right w:val="none" w:sz="0" w:space="0" w:color="auto"/>
      </w:divBdr>
    </w:div>
    <w:div w:id="1534805363">
      <w:bodyDiv w:val="1"/>
      <w:marLeft w:val="0"/>
      <w:marRight w:val="0"/>
      <w:marTop w:val="0"/>
      <w:marBottom w:val="0"/>
      <w:divBdr>
        <w:top w:val="none" w:sz="0" w:space="0" w:color="auto"/>
        <w:left w:val="none" w:sz="0" w:space="0" w:color="auto"/>
        <w:bottom w:val="none" w:sz="0" w:space="0" w:color="auto"/>
        <w:right w:val="none" w:sz="0" w:space="0" w:color="auto"/>
      </w:divBdr>
    </w:div>
    <w:div w:id="1603681843">
      <w:bodyDiv w:val="1"/>
      <w:marLeft w:val="0"/>
      <w:marRight w:val="0"/>
      <w:marTop w:val="0"/>
      <w:marBottom w:val="0"/>
      <w:divBdr>
        <w:top w:val="none" w:sz="0" w:space="0" w:color="auto"/>
        <w:left w:val="none" w:sz="0" w:space="0" w:color="auto"/>
        <w:bottom w:val="none" w:sz="0" w:space="0" w:color="auto"/>
        <w:right w:val="none" w:sz="0" w:space="0" w:color="auto"/>
      </w:divBdr>
    </w:div>
    <w:div w:id="19757933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7.jpeg"/><Relationship Id="rId26" Type="http://schemas.openxmlformats.org/officeDocument/2006/relationships/image" Target="media/image11.jpeg"/><Relationship Id="rId39" Type="http://schemas.openxmlformats.org/officeDocument/2006/relationships/header" Target="header1.xml"/><Relationship Id="rId21" Type="http://schemas.openxmlformats.org/officeDocument/2006/relationships/image" Target="media/image9.jpeg"/><Relationship Id="rId34" Type="http://schemas.openxmlformats.org/officeDocument/2006/relationships/image" Target="media/image19.jpeg"/><Relationship Id="rId42"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8.jpeg"/><Relationship Id="rId29" Type="http://schemas.openxmlformats.org/officeDocument/2006/relationships/image" Target="media/image14.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www.thethinkingtraveller.com/thinksicily/guide-to-sicily/towns-and-cities-in-sicily/catania.aspx" TargetMode="External"/><Relationship Id="rId32" Type="http://schemas.openxmlformats.org/officeDocument/2006/relationships/image" Target="media/image17.jpeg"/><Relationship Id="rId37" Type="http://schemas.openxmlformats.org/officeDocument/2006/relationships/image" Target="media/image22.jpeg"/><Relationship Id="rId40"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hyperlink" Target="http://www.thethinkingtraveller.com/thinksicily/guide-to-sicily/towns-and-cities-in-sicily/modica.aspx" TargetMode="External"/><Relationship Id="rId28" Type="http://schemas.openxmlformats.org/officeDocument/2006/relationships/image" Target="media/image13.jpeg"/><Relationship Id="rId36" Type="http://schemas.openxmlformats.org/officeDocument/2006/relationships/image" Target="media/image21.jpeg"/><Relationship Id="rId10" Type="http://schemas.openxmlformats.org/officeDocument/2006/relationships/endnotes" Target="endnotes.xml"/><Relationship Id="rId19" Type="http://schemas.openxmlformats.org/officeDocument/2006/relationships/image" Target="http://www.uomoinmare.it/skippercms/data/mma/3342.jpg" TargetMode="External"/><Relationship Id="rId31" Type="http://schemas.openxmlformats.org/officeDocument/2006/relationships/image" Target="media/image16.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yperlink" Target="http://www.thethinkingtraveller.com/thinksicily/guide-to-sicily/towns-and-cities-in-sicily/noto.aspx" TargetMode="External"/><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20.jpe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http://www.vooila.com/images/immagini/mare/cefalu-duomo.jpg" TargetMode="External"/><Relationship Id="rId25" Type="http://schemas.openxmlformats.org/officeDocument/2006/relationships/image" Target="media/image10.jpeg"/><Relationship Id="rId33" Type="http://schemas.openxmlformats.org/officeDocument/2006/relationships/image" Target="media/image18.jpeg"/><Relationship Id="rId38" Type="http://schemas.openxmlformats.org/officeDocument/2006/relationships/image" Target="media/image23.jpeg"/></Relationships>
</file>

<file path=word/theme/theme1.xml><?xml version="1.0" encoding="utf-8"?>
<a:theme xmlns:a="http://schemas.openxmlformats.org/drawingml/2006/main" name="Tema di Office">
  <a:themeElements>
    <a:clrScheme name="Personalizzato 1">
      <a:dk1>
        <a:sysClr val="windowText" lastClr="000000"/>
      </a:dk1>
      <a:lt1>
        <a:sysClr val="window" lastClr="FFFFFF"/>
      </a:lt1>
      <a:dk2>
        <a:srgbClr val="6C911C"/>
      </a:dk2>
      <a:lt2>
        <a:srgbClr val="EBEBEB"/>
      </a:lt2>
      <a:accent1>
        <a:srgbClr val="90C226"/>
      </a:accent1>
      <a:accent2>
        <a:srgbClr val="54A021"/>
      </a:accent2>
      <a:accent3>
        <a:srgbClr val="E6B91E"/>
      </a:accent3>
      <a:accent4>
        <a:srgbClr val="E76618"/>
      </a:accent4>
      <a:accent5>
        <a:srgbClr val="C42F1A"/>
      </a:accent5>
      <a:accent6>
        <a:srgbClr val="918655"/>
      </a:accent6>
      <a:hlink>
        <a:srgbClr val="99CA3C"/>
      </a:hlink>
      <a:folHlink>
        <a:srgbClr val="B9D181"/>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1F75F968D7EC08428C2F838C0EE85908" ma:contentTypeVersion="10" ma:contentTypeDescription="Creare un nuovo documento." ma:contentTypeScope="" ma:versionID="2d917ce115414bba0961a510d72375a8">
  <xsd:schema xmlns:xsd="http://www.w3.org/2001/XMLSchema" xmlns:xs="http://www.w3.org/2001/XMLSchema" xmlns:p="http://schemas.microsoft.com/office/2006/metadata/properties" xmlns:ns2="2ef39da8-8381-47b2-8076-44dcfa4620b5" xmlns:ns3="f716a671-5e59-4157-a5e3-a1e0d2c7e5b8" targetNamespace="http://schemas.microsoft.com/office/2006/metadata/properties" ma:root="true" ma:fieldsID="61f3a255d3dfe25cdf0c4e8ffefa6627" ns2:_="" ns3:_="">
    <xsd:import namespace="2ef39da8-8381-47b2-8076-44dcfa4620b5"/>
    <xsd:import namespace="f716a671-5e59-4157-a5e3-a1e0d2c7e5b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EventHashCode" minOccurs="0"/>
                <xsd:element ref="ns2:MediaServiceGenerationTime"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ef39da8-8381-47b2-8076-44dcfa4620b5"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716a671-5e59-4157-a5e3-a1e0d2c7e5b8" elementFormDefault="qualified">
    <xsd:import namespace="http://schemas.microsoft.com/office/2006/documentManagement/types"/>
    <xsd:import namespace="http://schemas.microsoft.com/office/infopath/2007/PartnerControls"/>
    <xsd:element name="SharedWithUsers" ma:index="16"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Condiviso con dettagl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C0551F4-2CB4-4075-88F5-F1CC9AAC4D4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ef39da8-8381-47b2-8076-44dcfa4620b5"/>
    <ds:schemaRef ds:uri="f716a671-5e59-4157-a5e3-a1e0d2c7e5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2D7F7AF-4E52-41C1-9C18-5F5A28CDE033}">
  <ds:schemaRefs>
    <ds:schemaRef ds:uri="http://schemas.openxmlformats.org/officeDocument/2006/bibliography"/>
  </ds:schemaRefs>
</ds:datastoreItem>
</file>

<file path=customXml/itemProps3.xml><?xml version="1.0" encoding="utf-8"?>
<ds:datastoreItem xmlns:ds="http://schemas.openxmlformats.org/officeDocument/2006/customXml" ds:itemID="{81E3B909-60C1-4FFD-A1B0-EC49900709BA}">
  <ds:schemaRefs>
    <ds:schemaRef ds:uri="http://schemas.microsoft.com/sharepoint/v3/contenttype/forms"/>
  </ds:schemaRefs>
</ds:datastoreItem>
</file>

<file path=customXml/itemProps4.xml><?xml version="1.0" encoding="utf-8"?>
<ds:datastoreItem xmlns:ds="http://schemas.openxmlformats.org/officeDocument/2006/customXml" ds:itemID="{70EBAA45-0C29-424E-A975-7BBDC47BC894}">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7</Pages>
  <Words>1144</Words>
  <Characters>6521</Characters>
  <Application>Microsoft Office Word</Application>
  <DocSecurity>0</DocSecurity>
  <Lines>54</Lines>
  <Paragraphs>15</Paragraphs>
  <ScaleCrop>false</ScaleCrop>
  <HeadingPairs>
    <vt:vector size="2" baseType="variant">
      <vt:variant>
        <vt:lpstr>Titolo</vt:lpstr>
      </vt:variant>
      <vt:variant>
        <vt:i4>1</vt:i4>
      </vt:variant>
    </vt:vector>
  </HeadingPairs>
  <TitlesOfParts>
    <vt:vector size="1" baseType="lpstr">
      <vt:lpstr>USA GROUP</vt:lpstr>
    </vt:vector>
  </TitlesOfParts>
  <Company/>
  <LinksUpToDate>false</LinksUpToDate>
  <CharactersWithSpaces>7650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USA GROUP</dc:title>
  <dc:subject>30 pax</dc:subject>
  <dc:creator>Ambra Barbini</dc:creator>
  <cp:keywords/>
  <dc:description/>
  <cp:lastModifiedBy>AA Holidays AA Holidays</cp:lastModifiedBy>
  <cp:revision>2</cp:revision>
  <cp:lastPrinted>2022-12-06T15:43:00Z</cp:lastPrinted>
  <dcterms:created xsi:type="dcterms:W3CDTF">2023-01-03T17:08:00Z</dcterms:created>
  <dcterms:modified xsi:type="dcterms:W3CDTF">2023-01-03T17:08:00Z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0x0101001F75F968D7EC08428C2F838C0EE85908</vt:lpwstr>
  </property>
</Properties>
</file>